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8C" w:rsidRDefault="00E9548C" w:rsidP="00BA4106">
      <w:pPr>
        <w:spacing w:after="0" w:line="240" w:lineRule="auto"/>
        <w:jc w:val="center"/>
        <w:rPr>
          <w:rFonts w:ascii="Arial" w:hAnsi="Arial" w:cs="Arial"/>
          <w:b/>
          <w:sz w:val="40"/>
          <w:szCs w:val="40"/>
        </w:rPr>
      </w:pPr>
      <w:r w:rsidRPr="00BA4106">
        <w:rPr>
          <w:rFonts w:ascii="Arial" w:hAnsi="Arial" w:cs="Arial"/>
          <w:b/>
          <w:noProof/>
          <w:sz w:val="40"/>
          <w:szCs w:val="40"/>
          <w:lang w:eastAsia="en-AU"/>
        </w:rPr>
        <w:drawing>
          <wp:anchor distT="0" distB="0" distL="114300" distR="114300" simplePos="0" relativeHeight="251658240" behindDoc="0" locked="0" layoutInCell="1" allowOverlap="1">
            <wp:simplePos x="0" y="0"/>
            <wp:positionH relativeFrom="column">
              <wp:posOffset>-723462</wp:posOffset>
            </wp:positionH>
            <wp:positionV relativeFrom="paragraph">
              <wp:posOffset>-155575</wp:posOffset>
            </wp:positionV>
            <wp:extent cx="1152525" cy="117329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ack.JPG"/>
                    <pic:cNvPicPr/>
                  </pic:nvPicPr>
                  <pic:blipFill>
                    <a:blip r:embed="rId5">
                      <a:extLst>
                        <a:ext uri="{28A0092B-C50C-407E-A947-70E740481C1C}">
                          <a14:useLocalDpi xmlns:a14="http://schemas.microsoft.com/office/drawing/2010/main" val="0"/>
                        </a:ext>
                      </a:extLst>
                    </a:blip>
                    <a:stretch>
                      <a:fillRect/>
                    </a:stretch>
                  </pic:blipFill>
                  <pic:spPr>
                    <a:xfrm>
                      <a:off x="0" y="0"/>
                      <a:ext cx="1152525" cy="1173291"/>
                    </a:xfrm>
                    <a:prstGeom prst="rect">
                      <a:avLst/>
                    </a:prstGeom>
                  </pic:spPr>
                </pic:pic>
              </a:graphicData>
            </a:graphic>
            <wp14:sizeRelH relativeFrom="margin">
              <wp14:pctWidth>0</wp14:pctWidth>
            </wp14:sizeRelH>
            <wp14:sizeRelV relativeFrom="margin">
              <wp14:pctHeight>0</wp14:pctHeight>
            </wp14:sizeRelV>
          </wp:anchor>
        </w:drawing>
      </w:r>
    </w:p>
    <w:p w:rsidR="00BA4106" w:rsidRPr="00BA4106" w:rsidRDefault="00AD2DE3" w:rsidP="00BA4106">
      <w:pPr>
        <w:spacing w:after="0" w:line="240" w:lineRule="auto"/>
        <w:jc w:val="center"/>
        <w:rPr>
          <w:rFonts w:ascii="Arial" w:hAnsi="Arial" w:cs="Arial"/>
          <w:b/>
          <w:sz w:val="40"/>
          <w:szCs w:val="40"/>
        </w:rPr>
      </w:pPr>
      <w:r>
        <w:rPr>
          <w:rFonts w:ascii="Arial" w:hAnsi="Arial" w:cs="Arial"/>
          <w:b/>
          <w:sz w:val="40"/>
          <w:szCs w:val="40"/>
        </w:rPr>
        <w:t>CHILD SAFE CODE OF CONDUCT</w:t>
      </w:r>
    </w:p>
    <w:p w:rsidR="00BA4106" w:rsidRPr="00BA4106" w:rsidRDefault="00BA4106" w:rsidP="00BA4106">
      <w:pPr>
        <w:spacing w:after="0" w:line="240" w:lineRule="auto"/>
        <w:jc w:val="center"/>
        <w:rPr>
          <w:rFonts w:ascii="Arial" w:hAnsi="Arial" w:cs="Arial"/>
          <w:b/>
          <w:sz w:val="28"/>
          <w:szCs w:val="28"/>
        </w:rPr>
      </w:pPr>
    </w:p>
    <w:p w:rsidR="00BA4106" w:rsidRDefault="00BA4106" w:rsidP="00BA4106">
      <w:pPr>
        <w:spacing w:after="0" w:line="240" w:lineRule="auto"/>
        <w:jc w:val="both"/>
        <w:rPr>
          <w:rFonts w:ascii="Arial" w:hAnsi="Arial" w:cs="Arial"/>
          <w:sz w:val="28"/>
          <w:szCs w:val="28"/>
        </w:rPr>
      </w:pPr>
    </w:p>
    <w:p w:rsidR="00BA4106" w:rsidRPr="00BA4106" w:rsidRDefault="00BA4106" w:rsidP="00BA4106">
      <w:pPr>
        <w:spacing w:after="0" w:line="240" w:lineRule="auto"/>
        <w:jc w:val="both"/>
        <w:rPr>
          <w:rFonts w:ascii="Arial" w:hAnsi="Arial" w:cs="Arial"/>
          <w:sz w:val="28"/>
          <w:szCs w:val="28"/>
        </w:rPr>
      </w:pPr>
    </w:p>
    <w:p w:rsidR="00AD2DE3" w:rsidRPr="00AD2DE3" w:rsidRDefault="00AD2DE3" w:rsidP="00BA4106">
      <w:pPr>
        <w:spacing w:after="0" w:line="240" w:lineRule="auto"/>
        <w:jc w:val="both"/>
        <w:rPr>
          <w:rFonts w:ascii="Arial" w:hAnsi="Arial" w:cs="Arial"/>
          <w:b/>
          <w:sz w:val="28"/>
          <w:szCs w:val="28"/>
        </w:rPr>
      </w:pPr>
      <w:r w:rsidRPr="00AD2DE3">
        <w:rPr>
          <w:rFonts w:ascii="Arial" w:hAnsi="Arial" w:cs="Arial"/>
          <w:b/>
          <w:sz w:val="28"/>
          <w:szCs w:val="28"/>
        </w:rPr>
        <w:t>Purpose</w:t>
      </w:r>
    </w:p>
    <w:p w:rsidR="00AD2DE3" w:rsidRPr="00AD2DE3" w:rsidRDefault="00AD2DE3" w:rsidP="00BA4106">
      <w:pPr>
        <w:spacing w:after="0" w:line="240" w:lineRule="auto"/>
        <w:jc w:val="both"/>
        <w:rPr>
          <w:rFonts w:ascii="Arial" w:hAnsi="Arial" w:cs="Arial"/>
          <w:sz w:val="24"/>
          <w:szCs w:val="24"/>
        </w:rPr>
      </w:pPr>
    </w:p>
    <w:p w:rsidR="00AD2DE3" w:rsidRDefault="00AD2DE3" w:rsidP="00BA4106">
      <w:pPr>
        <w:spacing w:after="0" w:line="240" w:lineRule="auto"/>
        <w:jc w:val="both"/>
        <w:rPr>
          <w:rFonts w:ascii="Arial" w:hAnsi="Arial" w:cs="Arial"/>
          <w:sz w:val="24"/>
          <w:szCs w:val="24"/>
        </w:rPr>
      </w:pPr>
      <w:r>
        <w:rPr>
          <w:rFonts w:ascii="Arial" w:hAnsi="Arial" w:cs="Arial"/>
          <w:sz w:val="24"/>
          <w:szCs w:val="24"/>
        </w:rPr>
        <w:t>Dominoes Basketball Club</w:t>
      </w:r>
      <w:r w:rsidRPr="00AD2DE3">
        <w:rPr>
          <w:rFonts w:ascii="Arial" w:hAnsi="Arial" w:cs="Arial"/>
          <w:sz w:val="24"/>
          <w:szCs w:val="24"/>
        </w:rPr>
        <w:t xml:space="preserve"> is committed to creating and maintaining an environment that promotes the safety of all children. This includes encouraging a culture where the prevention and reporting of abuse is supported and encouraged. </w:t>
      </w:r>
    </w:p>
    <w:p w:rsidR="00AD2DE3" w:rsidRDefault="00AD2DE3" w:rsidP="00BA4106">
      <w:pPr>
        <w:spacing w:after="0" w:line="240" w:lineRule="auto"/>
        <w:jc w:val="both"/>
        <w:rPr>
          <w:rFonts w:ascii="Arial" w:hAnsi="Arial" w:cs="Arial"/>
          <w:sz w:val="24"/>
          <w:szCs w:val="24"/>
        </w:rPr>
      </w:pPr>
    </w:p>
    <w:p w:rsidR="00AD2DE3" w:rsidRDefault="00AD2DE3" w:rsidP="00BA4106">
      <w:pPr>
        <w:spacing w:after="0" w:line="240" w:lineRule="auto"/>
        <w:jc w:val="both"/>
        <w:rPr>
          <w:rFonts w:ascii="Arial" w:hAnsi="Arial" w:cs="Arial"/>
          <w:sz w:val="24"/>
          <w:szCs w:val="24"/>
        </w:rPr>
      </w:pPr>
      <w:r w:rsidRPr="00AD2DE3">
        <w:rPr>
          <w:rFonts w:ascii="Arial" w:hAnsi="Arial" w:cs="Arial"/>
          <w:sz w:val="24"/>
          <w:szCs w:val="24"/>
        </w:rPr>
        <w:t xml:space="preserve">All staff and volunteers are responsible for promoting the safety, wellbeing and empowerment of children. This Code of Conduct (the Code) sets expectations for how adults in our club should behave around children. This is important to help prevent children from being harmed. Child abuse takes many forms and can include physical, sexual and psychological abuse, ill-treatment and neglect. </w:t>
      </w:r>
    </w:p>
    <w:p w:rsidR="00AD2DE3" w:rsidRDefault="00AD2DE3" w:rsidP="00BA4106">
      <w:pPr>
        <w:spacing w:after="0" w:line="240" w:lineRule="auto"/>
        <w:jc w:val="both"/>
        <w:rPr>
          <w:rFonts w:ascii="Arial" w:hAnsi="Arial" w:cs="Arial"/>
          <w:sz w:val="24"/>
          <w:szCs w:val="24"/>
        </w:rPr>
      </w:pPr>
    </w:p>
    <w:p w:rsidR="00AD2DE3" w:rsidRDefault="00AD2DE3" w:rsidP="00BA4106">
      <w:pPr>
        <w:spacing w:after="0" w:line="240" w:lineRule="auto"/>
        <w:jc w:val="both"/>
        <w:rPr>
          <w:rFonts w:ascii="Arial" w:hAnsi="Arial" w:cs="Arial"/>
          <w:sz w:val="24"/>
          <w:szCs w:val="24"/>
        </w:rPr>
      </w:pPr>
      <w:r w:rsidRPr="00AD2DE3">
        <w:rPr>
          <w:rFonts w:ascii="Arial" w:hAnsi="Arial" w:cs="Arial"/>
          <w:sz w:val="24"/>
          <w:szCs w:val="24"/>
        </w:rPr>
        <w:t xml:space="preserve">Our Child and Youth Safety and Wellness Policy provides more information about these different types of abuse. This Code identifies positive child safe behaviours that we encourage all adults to support. It also identifies behaviours that we consider unacceptable. </w:t>
      </w:r>
    </w:p>
    <w:p w:rsidR="00AD2DE3" w:rsidRDefault="00AD2DE3" w:rsidP="00BA4106">
      <w:pPr>
        <w:spacing w:after="0" w:line="240" w:lineRule="auto"/>
        <w:jc w:val="both"/>
        <w:rPr>
          <w:rFonts w:ascii="Arial" w:hAnsi="Arial" w:cs="Arial"/>
          <w:sz w:val="24"/>
          <w:szCs w:val="24"/>
        </w:rPr>
      </w:pPr>
    </w:p>
    <w:p w:rsidR="00AD2DE3" w:rsidRDefault="00AD2DE3" w:rsidP="00BA4106">
      <w:pPr>
        <w:spacing w:after="0" w:line="240" w:lineRule="auto"/>
        <w:jc w:val="both"/>
        <w:rPr>
          <w:rFonts w:ascii="Arial" w:hAnsi="Arial" w:cs="Arial"/>
          <w:sz w:val="24"/>
          <w:szCs w:val="24"/>
        </w:rPr>
      </w:pPr>
      <w:r w:rsidRPr="00AD2DE3">
        <w:rPr>
          <w:rFonts w:ascii="Arial" w:hAnsi="Arial" w:cs="Arial"/>
          <w:sz w:val="24"/>
          <w:szCs w:val="24"/>
        </w:rPr>
        <w:t xml:space="preserve">Engaging in unacceptable behaviour is a breach of this Code and may result in managerial or disciplinary action. Some examples of concerning behaviours are also provided below. </w:t>
      </w:r>
    </w:p>
    <w:p w:rsidR="00AD2DE3" w:rsidRDefault="00AD2DE3" w:rsidP="00BA4106">
      <w:pPr>
        <w:spacing w:after="0" w:line="240" w:lineRule="auto"/>
        <w:jc w:val="both"/>
        <w:rPr>
          <w:rFonts w:ascii="Arial" w:hAnsi="Arial" w:cs="Arial"/>
          <w:sz w:val="24"/>
          <w:szCs w:val="24"/>
        </w:rPr>
      </w:pPr>
    </w:p>
    <w:p w:rsidR="00AD2DE3" w:rsidRDefault="00AD2DE3" w:rsidP="00BA4106">
      <w:pPr>
        <w:spacing w:after="0" w:line="240" w:lineRule="auto"/>
        <w:jc w:val="both"/>
        <w:rPr>
          <w:rFonts w:ascii="Arial" w:hAnsi="Arial" w:cs="Arial"/>
          <w:sz w:val="24"/>
          <w:szCs w:val="24"/>
        </w:rPr>
      </w:pPr>
      <w:r w:rsidRPr="00AD2DE3">
        <w:rPr>
          <w:rFonts w:ascii="Arial" w:hAnsi="Arial" w:cs="Arial"/>
          <w:sz w:val="24"/>
          <w:szCs w:val="24"/>
        </w:rPr>
        <w:t xml:space="preserve">The purpose of the Code is to outline the behavioural expectations of Hobart PCYC for all stakeholders in their interaction with children and young people, and to stipulate the consequences for any breach of this Code. </w:t>
      </w:r>
    </w:p>
    <w:p w:rsidR="00AD2DE3" w:rsidRDefault="00AD2DE3" w:rsidP="00BA4106">
      <w:pPr>
        <w:spacing w:after="0" w:line="240" w:lineRule="auto"/>
        <w:jc w:val="both"/>
        <w:rPr>
          <w:rFonts w:ascii="Arial" w:hAnsi="Arial" w:cs="Arial"/>
          <w:sz w:val="24"/>
          <w:szCs w:val="24"/>
        </w:rPr>
      </w:pPr>
    </w:p>
    <w:p w:rsidR="00AD2DE3" w:rsidRDefault="00AD2DE3" w:rsidP="00BA4106">
      <w:pPr>
        <w:spacing w:after="0" w:line="240" w:lineRule="auto"/>
        <w:jc w:val="both"/>
        <w:rPr>
          <w:rFonts w:ascii="Arial" w:hAnsi="Arial" w:cs="Arial"/>
          <w:sz w:val="24"/>
          <w:szCs w:val="24"/>
        </w:rPr>
      </w:pPr>
      <w:r w:rsidRPr="00AD2DE3">
        <w:rPr>
          <w:rFonts w:ascii="Arial" w:hAnsi="Arial" w:cs="Arial"/>
          <w:sz w:val="24"/>
          <w:szCs w:val="24"/>
        </w:rPr>
        <w:t xml:space="preserve">The Code is based on the ten National Principles for Child Safe Organisations. These principles collectively support advocacy for child safety and wellbeing and prevent harm to children and young people. </w:t>
      </w:r>
    </w:p>
    <w:p w:rsidR="00AD2DE3" w:rsidRDefault="00AD2DE3" w:rsidP="00BA4106">
      <w:pPr>
        <w:spacing w:after="0" w:line="240" w:lineRule="auto"/>
        <w:jc w:val="both"/>
        <w:rPr>
          <w:rFonts w:ascii="Arial" w:hAnsi="Arial" w:cs="Arial"/>
          <w:sz w:val="24"/>
          <w:szCs w:val="24"/>
        </w:rPr>
      </w:pPr>
    </w:p>
    <w:p w:rsidR="00AD2DE3" w:rsidRDefault="00AD2DE3" w:rsidP="00BA4106">
      <w:pPr>
        <w:spacing w:after="0" w:line="240" w:lineRule="auto"/>
        <w:jc w:val="both"/>
        <w:rPr>
          <w:rFonts w:ascii="Arial" w:hAnsi="Arial" w:cs="Arial"/>
          <w:sz w:val="24"/>
          <w:szCs w:val="24"/>
        </w:rPr>
      </w:pPr>
      <w:r w:rsidRPr="00AD2DE3">
        <w:rPr>
          <w:rFonts w:ascii="Arial" w:hAnsi="Arial" w:cs="Arial"/>
          <w:sz w:val="24"/>
          <w:szCs w:val="24"/>
        </w:rPr>
        <w:t xml:space="preserve">Developing and implementing this Code is a key means of addressing these principles. As such the Code reflects the highest standards of practice in the environments in which our stakeholders engage with children and young people. </w:t>
      </w:r>
    </w:p>
    <w:p w:rsidR="00AD2DE3" w:rsidRDefault="00AD2DE3" w:rsidP="00BA4106">
      <w:pPr>
        <w:spacing w:after="0" w:line="240" w:lineRule="auto"/>
        <w:jc w:val="both"/>
        <w:rPr>
          <w:rFonts w:ascii="Arial" w:hAnsi="Arial" w:cs="Arial"/>
          <w:sz w:val="24"/>
          <w:szCs w:val="24"/>
        </w:rPr>
      </w:pPr>
    </w:p>
    <w:p w:rsidR="00BA4106" w:rsidRPr="00AD2DE3" w:rsidRDefault="00AD2DE3" w:rsidP="00BA4106">
      <w:pPr>
        <w:spacing w:after="0" w:line="240" w:lineRule="auto"/>
        <w:jc w:val="both"/>
        <w:rPr>
          <w:rFonts w:ascii="Arial" w:hAnsi="Arial" w:cs="Arial"/>
          <w:sz w:val="24"/>
          <w:szCs w:val="24"/>
        </w:rPr>
      </w:pPr>
      <w:r w:rsidRPr="00AD2DE3">
        <w:rPr>
          <w:rFonts w:ascii="Arial" w:hAnsi="Arial" w:cs="Arial"/>
          <w:sz w:val="24"/>
          <w:szCs w:val="24"/>
        </w:rPr>
        <w:t>The Code incorporates and aligns with requirements of the Child and Youth Safe Organisations Act 2023.</w:t>
      </w:r>
    </w:p>
    <w:p w:rsidR="00BA4106" w:rsidRDefault="00BA4106" w:rsidP="00BA4106">
      <w:pPr>
        <w:spacing w:after="0" w:line="240" w:lineRule="auto"/>
        <w:jc w:val="both"/>
        <w:rPr>
          <w:rFonts w:ascii="Arial" w:hAnsi="Arial" w:cs="Arial"/>
          <w:sz w:val="28"/>
          <w:szCs w:val="28"/>
        </w:rPr>
      </w:pPr>
    </w:p>
    <w:p w:rsidR="0021757D" w:rsidRDefault="0021757D" w:rsidP="00BA4106">
      <w:pPr>
        <w:spacing w:after="0" w:line="240" w:lineRule="auto"/>
        <w:jc w:val="both"/>
        <w:rPr>
          <w:rFonts w:ascii="Arial" w:hAnsi="Arial" w:cs="Arial"/>
          <w:sz w:val="28"/>
          <w:szCs w:val="28"/>
        </w:rPr>
      </w:pPr>
    </w:p>
    <w:p w:rsidR="0021757D" w:rsidRPr="0021757D" w:rsidRDefault="0021757D" w:rsidP="00BA4106">
      <w:pPr>
        <w:spacing w:after="0" w:line="240" w:lineRule="auto"/>
        <w:jc w:val="both"/>
        <w:rPr>
          <w:rFonts w:ascii="Arial" w:hAnsi="Arial" w:cs="Arial"/>
          <w:b/>
          <w:sz w:val="28"/>
          <w:szCs w:val="28"/>
        </w:rPr>
      </w:pPr>
      <w:r w:rsidRPr="0021757D">
        <w:rPr>
          <w:rFonts w:ascii="Arial" w:hAnsi="Arial" w:cs="Arial"/>
          <w:b/>
          <w:sz w:val="28"/>
          <w:szCs w:val="28"/>
        </w:rPr>
        <w:t xml:space="preserve">Scope </w:t>
      </w:r>
    </w:p>
    <w:p w:rsidR="0021757D" w:rsidRDefault="0021757D" w:rsidP="00BA4106">
      <w:pPr>
        <w:spacing w:after="0" w:line="240" w:lineRule="auto"/>
        <w:jc w:val="both"/>
      </w:pPr>
    </w:p>
    <w:p w:rsidR="0021757D" w:rsidRDefault="0021757D" w:rsidP="00BA4106">
      <w:pPr>
        <w:spacing w:after="0" w:line="240" w:lineRule="auto"/>
        <w:jc w:val="both"/>
        <w:rPr>
          <w:rFonts w:ascii="Arial" w:hAnsi="Arial" w:cs="Arial"/>
          <w:sz w:val="24"/>
          <w:szCs w:val="24"/>
        </w:rPr>
      </w:pPr>
      <w:r w:rsidRPr="0021757D">
        <w:rPr>
          <w:rFonts w:ascii="Arial" w:hAnsi="Arial" w:cs="Arial"/>
          <w:sz w:val="24"/>
          <w:szCs w:val="24"/>
        </w:rPr>
        <w:t xml:space="preserve">This Code is applicable for all </w:t>
      </w:r>
      <w:r>
        <w:rPr>
          <w:rFonts w:ascii="Arial" w:hAnsi="Arial" w:cs="Arial"/>
          <w:sz w:val="24"/>
          <w:szCs w:val="24"/>
        </w:rPr>
        <w:t>Dominoes Basketball Club</w:t>
      </w:r>
      <w:r w:rsidRPr="0021757D">
        <w:rPr>
          <w:rFonts w:ascii="Arial" w:hAnsi="Arial" w:cs="Arial"/>
          <w:sz w:val="24"/>
          <w:szCs w:val="24"/>
        </w:rPr>
        <w:t xml:space="preserve"> employees, members, contractors, and volunteers (referred to as ‘stakeholders’ for the duration of this document). </w:t>
      </w:r>
    </w:p>
    <w:p w:rsidR="0021757D" w:rsidRDefault="0021757D" w:rsidP="00BA4106">
      <w:pPr>
        <w:spacing w:after="0" w:line="240" w:lineRule="auto"/>
        <w:jc w:val="both"/>
        <w:rPr>
          <w:rFonts w:ascii="Arial" w:hAnsi="Arial" w:cs="Arial"/>
          <w:sz w:val="24"/>
          <w:szCs w:val="24"/>
        </w:rPr>
      </w:pPr>
    </w:p>
    <w:p w:rsidR="0021757D" w:rsidRDefault="0021757D" w:rsidP="00BA4106">
      <w:pPr>
        <w:spacing w:after="0" w:line="240" w:lineRule="auto"/>
        <w:jc w:val="both"/>
        <w:rPr>
          <w:rFonts w:ascii="Arial" w:hAnsi="Arial" w:cs="Arial"/>
          <w:sz w:val="24"/>
          <w:szCs w:val="24"/>
        </w:rPr>
      </w:pPr>
      <w:r w:rsidRPr="0021757D">
        <w:rPr>
          <w:rFonts w:ascii="Arial" w:hAnsi="Arial" w:cs="Arial"/>
          <w:sz w:val="24"/>
          <w:szCs w:val="24"/>
        </w:rPr>
        <w:t xml:space="preserve">All people aged under 18 in Australia are considered to be children, and for the purposes of this document, they will be referred to as ‘children and young people’. </w:t>
      </w:r>
    </w:p>
    <w:p w:rsidR="0021757D" w:rsidRDefault="0021757D" w:rsidP="00BA4106">
      <w:pPr>
        <w:spacing w:after="0" w:line="240" w:lineRule="auto"/>
        <w:jc w:val="both"/>
        <w:rPr>
          <w:rFonts w:ascii="Arial" w:hAnsi="Arial" w:cs="Arial"/>
          <w:sz w:val="24"/>
          <w:szCs w:val="24"/>
        </w:rPr>
      </w:pPr>
    </w:p>
    <w:p w:rsidR="0021757D" w:rsidRDefault="0021757D" w:rsidP="00BA4106">
      <w:pPr>
        <w:spacing w:after="0" w:line="240" w:lineRule="auto"/>
        <w:jc w:val="both"/>
        <w:rPr>
          <w:rFonts w:ascii="Arial" w:hAnsi="Arial" w:cs="Arial"/>
          <w:sz w:val="24"/>
          <w:szCs w:val="24"/>
        </w:rPr>
      </w:pPr>
      <w:r w:rsidRPr="0021757D">
        <w:rPr>
          <w:rFonts w:ascii="Arial" w:hAnsi="Arial" w:cs="Arial"/>
          <w:sz w:val="24"/>
          <w:szCs w:val="24"/>
        </w:rPr>
        <w:t xml:space="preserve">This Code should be read in conjunction with </w:t>
      </w:r>
      <w:r>
        <w:rPr>
          <w:rFonts w:ascii="Arial" w:hAnsi="Arial" w:cs="Arial"/>
          <w:sz w:val="24"/>
          <w:szCs w:val="24"/>
        </w:rPr>
        <w:t>Dominoes Basketball Club’s</w:t>
      </w:r>
      <w:r w:rsidRPr="0021757D">
        <w:rPr>
          <w:rFonts w:ascii="Arial" w:hAnsi="Arial" w:cs="Arial"/>
          <w:sz w:val="24"/>
          <w:szCs w:val="24"/>
        </w:rPr>
        <w:t xml:space="preserve"> Member Protection, Grievance and Safeguarding Children Policies and all other relevant policies and procedures.</w:t>
      </w:r>
    </w:p>
    <w:p w:rsidR="0021757D" w:rsidRPr="0021757D" w:rsidRDefault="0021757D" w:rsidP="00BA4106">
      <w:pPr>
        <w:spacing w:after="0" w:line="240" w:lineRule="auto"/>
        <w:jc w:val="both"/>
        <w:rPr>
          <w:rFonts w:ascii="Arial" w:hAnsi="Arial" w:cs="Arial"/>
          <w:b/>
          <w:sz w:val="28"/>
          <w:szCs w:val="28"/>
        </w:rPr>
      </w:pPr>
      <w:r w:rsidRPr="0021757D">
        <w:rPr>
          <w:rFonts w:ascii="Arial" w:hAnsi="Arial" w:cs="Arial"/>
          <w:b/>
          <w:sz w:val="28"/>
          <w:szCs w:val="28"/>
        </w:rPr>
        <w:lastRenderedPageBreak/>
        <w:t xml:space="preserve">Commitment to Child Safety </w:t>
      </w:r>
    </w:p>
    <w:p w:rsidR="0021757D" w:rsidRDefault="0021757D" w:rsidP="00BA4106">
      <w:pPr>
        <w:spacing w:after="0" w:line="240" w:lineRule="auto"/>
        <w:jc w:val="both"/>
      </w:pPr>
    </w:p>
    <w:p w:rsidR="0021757D" w:rsidRPr="0021757D" w:rsidRDefault="0021757D" w:rsidP="00BA4106">
      <w:pPr>
        <w:spacing w:after="0" w:line="240" w:lineRule="auto"/>
        <w:jc w:val="both"/>
        <w:rPr>
          <w:rFonts w:ascii="Arial" w:hAnsi="Arial" w:cs="Arial"/>
          <w:sz w:val="24"/>
          <w:szCs w:val="24"/>
        </w:rPr>
      </w:pPr>
      <w:r w:rsidRPr="0021757D">
        <w:rPr>
          <w:rFonts w:ascii="Arial" w:hAnsi="Arial" w:cs="Arial"/>
          <w:sz w:val="24"/>
          <w:szCs w:val="24"/>
        </w:rPr>
        <w:t>Dominoes Basketball Club</w:t>
      </w:r>
      <w:r w:rsidRPr="0021757D">
        <w:rPr>
          <w:rFonts w:ascii="Arial" w:hAnsi="Arial" w:cs="Arial"/>
          <w:sz w:val="24"/>
          <w:szCs w:val="24"/>
        </w:rPr>
        <w:t xml:space="preserve"> has zero-tolerance for the abuse and neglect of children and young people and is committed to creating a child safe environment where all children associated with the organisation are protected from harm. This will be achieved through policy and procedure education and training, identifying child safety risks, and taking swift action to respond to, and report child safety concerns. </w:t>
      </w:r>
    </w:p>
    <w:p w:rsidR="0021757D" w:rsidRPr="0021757D" w:rsidRDefault="0021757D" w:rsidP="00BA4106">
      <w:pPr>
        <w:spacing w:after="0" w:line="240" w:lineRule="auto"/>
        <w:jc w:val="both"/>
        <w:rPr>
          <w:rFonts w:ascii="Arial" w:hAnsi="Arial" w:cs="Arial"/>
          <w:sz w:val="24"/>
          <w:szCs w:val="24"/>
        </w:rPr>
      </w:pPr>
    </w:p>
    <w:p w:rsidR="0021757D" w:rsidRPr="0021757D" w:rsidRDefault="0021757D" w:rsidP="00BA4106">
      <w:pPr>
        <w:spacing w:after="0" w:line="240" w:lineRule="auto"/>
        <w:jc w:val="both"/>
        <w:rPr>
          <w:rFonts w:ascii="Arial" w:hAnsi="Arial" w:cs="Arial"/>
          <w:sz w:val="24"/>
          <w:szCs w:val="24"/>
        </w:rPr>
      </w:pPr>
      <w:r w:rsidRPr="0021757D">
        <w:rPr>
          <w:rFonts w:ascii="Arial" w:hAnsi="Arial" w:cs="Arial"/>
          <w:sz w:val="24"/>
          <w:szCs w:val="24"/>
        </w:rPr>
        <w:t>Dominoes Basketball Club</w:t>
      </w:r>
      <w:r w:rsidRPr="0021757D">
        <w:rPr>
          <w:rFonts w:ascii="Arial" w:hAnsi="Arial" w:cs="Arial"/>
          <w:sz w:val="24"/>
          <w:szCs w:val="24"/>
        </w:rPr>
        <w:t xml:space="preserve"> is committed to diversity and social inclusion, and it is expected that each stakeholder will act with intent to empower and engage children and young people in context to their roles and responsibilities within the organisation. This is to ensure that children and young people associated with </w:t>
      </w:r>
      <w:r w:rsidRPr="0021757D">
        <w:rPr>
          <w:rFonts w:ascii="Arial" w:hAnsi="Arial" w:cs="Arial"/>
          <w:sz w:val="24"/>
          <w:szCs w:val="24"/>
        </w:rPr>
        <w:t>Dominoes Basketball Club</w:t>
      </w:r>
      <w:r w:rsidRPr="0021757D">
        <w:rPr>
          <w:rFonts w:ascii="Arial" w:hAnsi="Arial" w:cs="Arial"/>
          <w:sz w:val="24"/>
          <w:szCs w:val="24"/>
        </w:rPr>
        <w:t xml:space="preserve"> are given an opportunity to express their concerns and opinions and have a voice. </w:t>
      </w:r>
    </w:p>
    <w:p w:rsidR="0021757D" w:rsidRPr="0021757D" w:rsidRDefault="0021757D" w:rsidP="00BA4106">
      <w:pPr>
        <w:spacing w:after="0" w:line="240" w:lineRule="auto"/>
        <w:jc w:val="both"/>
        <w:rPr>
          <w:rFonts w:ascii="Arial" w:hAnsi="Arial" w:cs="Arial"/>
          <w:sz w:val="24"/>
          <w:szCs w:val="24"/>
        </w:rPr>
      </w:pPr>
    </w:p>
    <w:p w:rsidR="0021757D" w:rsidRPr="0021757D" w:rsidRDefault="0021757D" w:rsidP="00BA4106">
      <w:pPr>
        <w:spacing w:after="0" w:line="240" w:lineRule="auto"/>
        <w:jc w:val="both"/>
        <w:rPr>
          <w:rFonts w:ascii="Arial" w:hAnsi="Arial" w:cs="Arial"/>
          <w:sz w:val="24"/>
          <w:szCs w:val="24"/>
        </w:rPr>
      </w:pPr>
      <w:r w:rsidRPr="0021757D">
        <w:rPr>
          <w:rFonts w:ascii="Arial" w:hAnsi="Arial" w:cs="Arial"/>
          <w:sz w:val="24"/>
          <w:szCs w:val="24"/>
        </w:rPr>
        <w:t>Dominoes Basketball Club</w:t>
      </w:r>
      <w:r w:rsidRPr="0021757D">
        <w:rPr>
          <w:rFonts w:ascii="Arial" w:hAnsi="Arial" w:cs="Arial"/>
          <w:sz w:val="24"/>
          <w:szCs w:val="24"/>
        </w:rPr>
        <w:t xml:space="preserve"> promotes the empowerment, participation and cultural safety of Aboriginal children and young people from culturally and linguistically diverse backgrounds, children and young people living with disability, children and young people who identify as LGBTIQ+ and those who are unable to live at home. </w:t>
      </w:r>
    </w:p>
    <w:p w:rsidR="0021757D" w:rsidRPr="0021757D" w:rsidRDefault="0021757D" w:rsidP="00BA4106">
      <w:pPr>
        <w:spacing w:after="0" w:line="240" w:lineRule="auto"/>
        <w:jc w:val="both"/>
        <w:rPr>
          <w:rFonts w:ascii="Arial" w:hAnsi="Arial" w:cs="Arial"/>
          <w:sz w:val="24"/>
          <w:szCs w:val="24"/>
        </w:rPr>
      </w:pPr>
    </w:p>
    <w:p w:rsidR="0021757D" w:rsidRDefault="0021757D" w:rsidP="00BA4106">
      <w:pPr>
        <w:spacing w:after="0" w:line="240" w:lineRule="auto"/>
        <w:jc w:val="both"/>
        <w:rPr>
          <w:rFonts w:ascii="Arial" w:hAnsi="Arial" w:cs="Arial"/>
          <w:sz w:val="24"/>
          <w:szCs w:val="24"/>
        </w:rPr>
      </w:pPr>
      <w:r w:rsidRPr="0021757D">
        <w:rPr>
          <w:rFonts w:ascii="Arial" w:hAnsi="Arial" w:cs="Arial"/>
          <w:sz w:val="24"/>
          <w:szCs w:val="24"/>
        </w:rPr>
        <w:t xml:space="preserve">All stakeholders at </w:t>
      </w:r>
      <w:r w:rsidRPr="0021757D">
        <w:rPr>
          <w:rFonts w:ascii="Arial" w:hAnsi="Arial" w:cs="Arial"/>
          <w:sz w:val="24"/>
          <w:szCs w:val="24"/>
        </w:rPr>
        <w:t>Dominoes Basketball Club</w:t>
      </w:r>
      <w:r w:rsidRPr="0021757D">
        <w:rPr>
          <w:rFonts w:ascii="Arial" w:hAnsi="Arial" w:cs="Arial"/>
          <w:sz w:val="24"/>
          <w:szCs w:val="24"/>
        </w:rPr>
        <w:t xml:space="preserve"> have a responsibility to understand their important role individually and collectively in ensuring that children and young people are provided with a safe and supportive environment where they can thrive in their learning experiences and </w:t>
      </w:r>
      <w:r w:rsidRPr="0021757D">
        <w:rPr>
          <w:rFonts w:ascii="Arial" w:hAnsi="Arial" w:cs="Arial"/>
          <w:sz w:val="24"/>
          <w:szCs w:val="24"/>
        </w:rPr>
        <w:t>fulfil</w:t>
      </w:r>
      <w:r w:rsidRPr="0021757D">
        <w:rPr>
          <w:rFonts w:ascii="Arial" w:hAnsi="Arial" w:cs="Arial"/>
          <w:sz w:val="24"/>
          <w:szCs w:val="24"/>
        </w:rPr>
        <w:t xml:space="preserve"> their potential.</w:t>
      </w:r>
    </w:p>
    <w:p w:rsidR="009A4114" w:rsidRDefault="009A4114" w:rsidP="00BA4106">
      <w:pPr>
        <w:spacing w:after="0" w:line="240" w:lineRule="auto"/>
        <w:jc w:val="both"/>
        <w:rPr>
          <w:rFonts w:ascii="Arial" w:hAnsi="Arial" w:cs="Arial"/>
          <w:sz w:val="24"/>
          <w:szCs w:val="24"/>
        </w:rPr>
      </w:pPr>
    </w:p>
    <w:p w:rsidR="009A4114" w:rsidRDefault="009A4114" w:rsidP="00BA4106">
      <w:pPr>
        <w:spacing w:after="0" w:line="240" w:lineRule="auto"/>
        <w:jc w:val="both"/>
        <w:rPr>
          <w:rFonts w:ascii="Arial" w:hAnsi="Arial" w:cs="Arial"/>
          <w:sz w:val="24"/>
          <w:szCs w:val="24"/>
        </w:rPr>
      </w:pPr>
    </w:p>
    <w:p w:rsidR="009A4114" w:rsidRPr="009A4114" w:rsidRDefault="009A4114" w:rsidP="00BA4106">
      <w:pPr>
        <w:spacing w:after="0" w:line="240" w:lineRule="auto"/>
        <w:jc w:val="both"/>
        <w:rPr>
          <w:rFonts w:ascii="Arial" w:hAnsi="Arial" w:cs="Arial"/>
          <w:b/>
          <w:sz w:val="28"/>
          <w:szCs w:val="28"/>
        </w:rPr>
      </w:pPr>
      <w:r w:rsidRPr="009A4114">
        <w:rPr>
          <w:rFonts w:ascii="Arial" w:hAnsi="Arial" w:cs="Arial"/>
          <w:b/>
          <w:sz w:val="28"/>
          <w:szCs w:val="28"/>
        </w:rPr>
        <w:t xml:space="preserve">Roles and Responsibilities </w:t>
      </w:r>
    </w:p>
    <w:p w:rsidR="009A4114" w:rsidRDefault="009A4114" w:rsidP="00BA4106">
      <w:pPr>
        <w:spacing w:after="0" w:line="240" w:lineRule="auto"/>
        <w:jc w:val="both"/>
      </w:pPr>
    </w:p>
    <w:p w:rsidR="009A4114" w:rsidRPr="009A4114" w:rsidRDefault="009A4114" w:rsidP="00BA4106">
      <w:pPr>
        <w:spacing w:after="0" w:line="240" w:lineRule="auto"/>
        <w:jc w:val="both"/>
        <w:rPr>
          <w:rFonts w:ascii="Arial" w:hAnsi="Arial" w:cs="Arial"/>
          <w:b/>
          <w:sz w:val="24"/>
          <w:szCs w:val="24"/>
        </w:rPr>
      </w:pPr>
      <w:r w:rsidRPr="009A4114">
        <w:rPr>
          <w:rFonts w:ascii="Arial" w:hAnsi="Arial" w:cs="Arial"/>
          <w:b/>
          <w:sz w:val="24"/>
          <w:szCs w:val="24"/>
        </w:rPr>
        <w:t xml:space="preserve">Committee Members </w:t>
      </w:r>
    </w:p>
    <w:p w:rsidR="009A4114" w:rsidRPr="009A4114" w:rsidRDefault="009A4114" w:rsidP="00BA4106">
      <w:pPr>
        <w:spacing w:after="0" w:line="240" w:lineRule="auto"/>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t xml:space="preserve">Ensure that a Code is prepared that specifies in relation to all persons employed or engaged in relation to </w:t>
      </w:r>
      <w:r>
        <w:rPr>
          <w:rFonts w:ascii="Arial" w:hAnsi="Arial" w:cs="Arial"/>
          <w:sz w:val="24"/>
          <w:szCs w:val="24"/>
        </w:rPr>
        <w:t>Dominoes Basketball Club</w:t>
      </w:r>
      <w:r w:rsidRPr="009A4114">
        <w:rPr>
          <w:rFonts w:ascii="Arial" w:hAnsi="Arial" w:cs="Arial"/>
          <w:sz w:val="24"/>
          <w:szCs w:val="24"/>
        </w:rPr>
        <w:t xml:space="preserve">: </w:t>
      </w:r>
    </w:p>
    <w:p w:rsidR="009A4114" w:rsidRPr="009A4114" w:rsidRDefault="009A4114" w:rsidP="009A4114">
      <w:pPr>
        <w:spacing w:after="0" w:line="240" w:lineRule="auto"/>
        <w:ind w:left="426"/>
        <w:jc w:val="both"/>
        <w:rPr>
          <w:rFonts w:ascii="Arial" w:hAnsi="Arial" w:cs="Arial"/>
          <w:sz w:val="24"/>
          <w:szCs w:val="24"/>
        </w:rPr>
      </w:pPr>
    </w:p>
    <w:p w:rsidR="009A4114" w:rsidRDefault="009A4114" w:rsidP="009A4114">
      <w:pPr>
        <w:spacing w:after="0" w:line="240" w:lineRule="auto"/>
        <w:ind w:left="1134" w:hanging="283"/>
        <w:jc w:val="both"/>
        <w:rPr>
          <w:rFonts w:ascii="Arial" w:hAnsi="Arial" w:cs="Arial"/>
          <w:sz w:val="24"/>
          <w:szCs w:val="24"/>
        </w:rPr>
      </w:pPr>
      <w:r w:rsidRPr="009A4114">
        <w:rPr>
          <w:rFonts w:ascii="Segoe UI Symbol" w:hAnsi="Segoe UI Symbol" w:cs="Segoe UI Symbol"/>
          <w:sz w:val="24"/>
          <w:szCs w:val="24"/>
        </w:rPr>
        <w:t>➢</w:t>
      </w:r>
      <w:r w:rsidR="006C3EFD">
        <w:rPr>
          <w:rFonts w:ascii="Arial" w:hAnsi="Arial" w:cs="Arial"/>
          <w:sz w:val="24"/>
          <w:szCs w:val="24"/>
        </w:rPr>
        <w:tab/>
        <w:t>t</w:t>
      </w:r>
      <w:r w:rsidRPr="009A4114">
        <w:rPr>
          <w:rFonts w:ascii="Arial" w:hAnsi="Arial" w:cs="Arial"/>
          <w:sz w:val="24"/>
          <w:szCs w:val="24"/>
        </w:rPr>
        <w:t xml:space="preserve">he expected behaviours when interacting with </w:t>
      </w:r>
      <w:r w:rsidR="006C3EFD">
        <w:rPr>
          <w:rFonts w:ascii="Arial" w:hAnsi="Arial" w:cs="Arial"/>
          <w:sz w:val="24"/>
          <w:szCs w:val="24"/>
        </w:rPr>
        <w:t>Dominoes Basketball Club</w:t>
      </w:r>
      <w:r w:rsidRPr="009A4114">
        <w:rPr>
          <w:rFonts w:ascii="Arial" w:hAnsi="Arial" w:cs="Arial"/>
          <w:sz w:val="24"/>
          <w:szCs w:val="24"/>
        </w:rPr>
        <w:t xml:space="preserve">, children and young people. </w:t>
      </w:r>
    </w:p>
    <w:p w:rsidR="006C3EFD" w:rsidRPr="009A4114" w:rsidRDefault="006C3EFD" w:rsidP="009A4114">
      <w:pPr>
        <w:spacing w:after="0" w:line="240" w:lineRule="auto"/>
        <w:ind w:left="1134" w:hanging="283"/>
        <w:jc w:val="both"/>
        <w:rPr>
          <w:rFonts w:ascii="Arial" w:hAnsi="Arial" w:cs="Arial"/>
          <w:sz w:val="24"/>
          <w:szCs w:val="24"/>
        </w:rPr>
      </w:pPr>
    </w:p>
    <w:p w:rsidR="009A4114" w:rsidRDefault="009A4114" w:rsidP="009A4114">
      <w:pPr>
        <w:spacing w:after="0" w:line="240" w:lineRule="auto"/>
        <w:ind w:left="1134" w:hanging="283"/>
        <w:jc w:val="both"/>
        <w:rPr>
          <w:rFonts w:ascii="Arial" w:hAnsi="Arial" w:cs="Arial"/>
          <w:sz w:val="24"/>
          <w:szCs w:val="24"/>
        </w:rPr>
      </w:pPr>
      <w:r w:rsidRPr="009A4114">
        <w:rPr>
          <w:rFonts w:ascii="Segoe UI Symbol" w:hAnsi="Segoe UI Symbol" w:cs="Segoe UI Symbol"/>
          <w:sz w:val="24"/>
          <w:szCs w:val="24"/>
        </w:rPr>
        <w:t>➢</w:t>
      </w:r>
      <w:r w:rsidR="006C3EFD">
        <w:rPr>
          <w:rFonts w:ascii="Arial" w:hAnsi="Arial" w:cs="Arial"/>
          <w:sz w:val="24"/>
          <w:szCs w:val="24"/>
        </w:rPr>
        <w:tab/>
        <w:t>b</w:t>
      </w:r>
      <w:r w:rsidRPr="009A4114">
        <w:rPr>
          <w:rFonts w:ascii="Arial" w:hAnsi="Arial" w:cs="Arial"/>
          <w:sz w:val="24"/>
          <w:szCs w:val="24"/>
        </w:rPr>
        <w:t xml:space="preserve">ehaviours that are unacceptable when interacting with </w:t>
      </w:r>
      <w:r w:rsidR="006C3EFD">
        <w:rPr>
          <w:rFonts w:ascii="Arial" w:hAnsi="Arial" w:cs="Arial"/>
          <w:sz w:val="24"/>
          <w:szCs w:val="24"/>
        </w:rPr>
        <w:t>Dominoes Basketball Club</w:t>
      </w:r>
      <w:r w:rsidRPr="009A4114">
        <w:rPr>
          <w:rFonts w:ascii="Arial" w:hAnsi="Arial" w:cs="Arial"/>
          <w:sz w:val="24"/>
          <w:szCs w:val="24"/>
        </w:rPr>
        <w:t xml:space="preserve">, children and young people. </w:t>
      </w:r>
    </w:p>
    <w:p w:rsidR="009A4114" w:rsidRPr="009A4114" w:rsidRDefault="009A4114" w:rsidP="009A4114">
      <w:pPr>
        <w:spacing w:after="0" w:line="240" w:lineRule="auto"/>
        <w:ind w:left="1134" w:hanging="283"/>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t xml:space="preserve">Ensure that there are systems and structures in place within the organisation to implement and monitor the effectiveness of this Code. </w:t>
      </w:r>
    </w:p>
    <w:p w:rsidR="009A4114" w:rsidRPr="009A4114" w:rsidRDefault="009A4114" w:rsidP="009A4114">
      <w:pPr>
        <w:spacing w:after="0" w:line="240" w:lineRule="auto"/>
        <w:ind w:left="426"/>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t xml:space="preserve">Ensure governance arrangements and relevant policies are appropriate, relevant, understood and regularly reviewed, in accordance with organisational processes. </w:t>
      </w:r>
    </w:p>
    <w:p w:rsidR="009A4114" w:rsidRPr="009A4114" w:rsidRDefault="009A4114" w:rsidP="009A4114">
      <w:pPr>
        <w:pStyle w:val="ListParagraph"/>
        <w:numPr>
          <w:ilvl w:val="0"/>
          <w:numId w:val="1"/>
        </w:numPr>
        <w:spacing w:after="0" w:line="240" w:lineRule="auto"/>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t xml:space="preserve">Ensure the Child Safe Code of Conduct is published on the </w:t>
      </w:r>
      <w:r w:rsidR="006C3EFD">
        <w:rPr>
          <w:rFonts w:ascii="Arial" w:hAnsi="Arial" w:cs="Arial"/>
          <w:sz w:val="24"/>
          <w:szCs w:val="24"/>
        </w:rPr>
        <w:t>Dominoes Basketball Club</w:t>
      </w:r>
      <w:r w:rsidRPr="009A4114">
        <w:rPr>
          <w:rFonts w:ascii="Arial" w:hAnsi="Arial" w:cs="Arial"/>
          <w:sz w:val="24"/>
          <w:szCs w:val="24"/>
        </w:rPr>
        <w:t xml:space="preserve"> website whilst it remains in force. </w:t>
      </w:r>
    </w:p>
    <w:p w:rsidR="009A4114" w:rsidRPr="009A4114" w:rsidRDefault="009A4114" w:rsidP="009A4114">
      <w:pPr>
        <w:spacing w:after="0" w:line="240" w:lineRule="auto"/>
        <w:ind w:left="426"/>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t xml:space="preserve">Implement systems, structures and training within the organisation to employ and monitor the effectiveness of this Code. </w:t>
      </w:r>
    </w:p>
    <w:p w:rsidR="009A4114" w:rsidRPr="009A4114" w:rsidRDefault="009A4114" w:rsidP="009A4114">
      <w:pPr>
        <w:spacing w:after="0" w:line="240" w:lineRule="auto"/>
        <w:ind w:left="426"/>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t xml:space="preserve">Implement governance arrangements and policies that are appropriate, relevant, understood and regularly reviewed, in accordance with organisational processes. </w:t>
      </w:r>
    </w:p>
    <w:p w:rsidR="009A4114" w:rsidRPr="009A4114" w:rsidRDefault="009A4114" w:rsidP="009A4114">
      <w:pPr>
        <w:spacing w:after="0" w:line="240" w:lineRule="auto"/>
        <w:ind w:left="426"/>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lastRenderedPageBreak/>
        <w:t xml:space="preserve">Ensure the overall welfare and wellbeing of children and young people (duty of care). </w:t>
      </w:r>
    </w:p>
    <w:p w:rsidR="009A4114" w:rsidRPr="009A4114" w:rsidRDefault="009A4114" w:rsidP="009A4114">
      <w:pPr>
        <w:spacing w:after="0" w:line="240" w:lineRule="auto"/>
        <w:ind w:left="426"/>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t xml:space="preserve">Manage non-adherence to this Code. </w:t>
      </w:r>
    </w:p>
    <w:p w:rsidR="009A4114" w:rsidRPr="009A4114" w:rsidRDefault="009A4114" w:rsidP="009A4114">
      <w:pPr>
        <w:spacing w:after="0" w:line="240" w:lineRule="auto"/>
        <w:ind w:left="426"/>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t xml:space="preserve">Provide timely reporting of breaches of this Code to the Committee. </w:t>
      </w:r>
    </w:p>
    <w:p w:rsidR="009A4114" w:rsidRPr="009A4114" w:rsidRDefault="009A4114" w:rsidP="009A4114">
      <w:pPr>
        <w:spacing w:after="0" w:line="240" w:lineRule="auto"/>
        <w:ind w:left="426"/>
        <w:jc w:val="both"/>
        <w:rPr>
          <w:rFonts w:ascii="Arial" w:hAnsi="Arial" w:cs="Arial"/>
          <w:sz w:val="24"/>
          <w:szCs w:val="24"/>
        </w:rPr>
      </w:pPr>
    </w:p>
    <w:p w:rsidR="009A4114" w:rsidRDefault="009A4114" w:rsidP="009A4114">
      <w:pPr>
        <w:pStyle w:val="ListParagraph"/>
        <w:numPr>
          <w:ilvl w:val="0"/>
          <w:numId w:val="1"/>
        </w:numPr>
        <w:spacing w:after="0" w:line="240" w:lineRule="auto"/>
        <w:jc w:val="both"/>
        <w:rPr>
          <w:rFonts w:ascii="Arial" w:hAnsi="Arial" w:cs="Arial"/>
          <w:sz w:val="24"/>
          <w:szCs w:val="24"/>
        </w:rPr>
      </w:pPr>
      <w:r w:rsidRPr="009A4114">
        <w:rPr>
          <w:rFonts w:ascii="Arial" w:hAnsi="Arial" w:cs="Arial"/>
          <w:sz w:val="24"/>
          <w:szCs w:val="24"/>
        </w:rPr>
        <w:t>Report major breaches of this Code out-of-session.</w:t>
      </w:r>
    </w:p>
    <w:p w:rsidR="006C3EFD" w:rsidRPr="006C3EFD" w:rsidRDefault="006C3EFD" w:rsidP="006C3EFD">
      <w:pPr>
        <w:pStyle w:val="ListParagraph"/>
        <w:rPr>
          <w:rFonts w:ascii="Arial" w:hAnsi="Arial" w:cs="Arial"/>
          <w:sz w:val="24"/>
          <w:szCs w:val="24"/>
        </w:rPr>
      </w:pPr>
    </w:p>
    <w:p w:rsidR="006C3EFD" w:rsidRPr="006C3EFD" w:rsidRDefault="006C3EFD" w:rsidP="006C3EFD">
      <w:pPr>
        <w:spacing w:after="0" w:line="240" w:lineRule="auto"/>
        <w:jc w:val="both"/>
        <w:rPr>
          <w:rFonts w:ascii="Arial" w:hAnsi="Arial" w:cs="Arial"/>
          <w:b/>
          <w:sz w:val="24"/>
          <w:szCs w:val="24"/>
        </w:rPr>
      </w:pPr>
      <w:r w:rsidRPr="006C3EFD">
        <w:rPr>
          <w:rFonts w:ascii="Arial" w:hAnsi="Arial" w:cs="Arial"/>
          <w:b/>
          <w:sz w:val="24"/>
          <w:szCs w:val="24"/>
        </w:rPr>
        <w:t>President and Executive Board</w:t>
      </w:r>
    </w:p>
    <w:p w:rsidR="006C3EFD" w:rsidRPr="006C3EFD" w:rsidRDefault="006C3EFD" w:rsidP="006C3EFD">
      <w:pPr>
        <w:spacing w:after="0" w:line="240" w:lineRule="auto"/>
        <w:jc w:val="both"/>
        <w:rPr>
          <w:rFonts w:ascii="Arial" w:hAnsi="Arial" w:cs="Arial"/>
          <w:sz w:val="24"/>
          <w:szCs w:val="24"/>
        </w:rPr>
      </w:pPr>
    </w:p>
    <w:p w:rsidR="006C3EFD" w:rsidRDefault="006C3EFD" w:rsidP="006C3EFD">
      <w:pPr>
        <w:pStyle w:val="ListParagraph"/>
        <w:numPr>
          <w:ilvl w:val="0"/>
          <w:numId w:val="1"/>
        </w:numPr>
        <w:spacing w:after="0" w:line="240" w:lineRule="auto"/>
        <w:jc w:val="both"/>
        <w:rPr>
          <w:rFonts w:ascii="Arial" w:hAnsi="Arial" w:cs="Arial"/>
          <w:sz w:val="24"/>
          <w:szCs w:val="24"/>
        </w:rPr>
      </w:pPr>
      <w:r w:rsidRPr="006C3EFD">
        <w:rPr>
          <w:rFonts w:ascii="Arial" w:hAnsi="Arial" w:cs="Arial"/>
          <w:sz w:val="24"/>
          <w:szCs w:val="24"/>
        </w:rPr>
        <w:t xml:space="preserve">Implement systems, structures and training within the organisation to employ and monitor the effectiveness of this Code. </w:t>
      </w:r>
    </w:p>
    <w:p w:rsidR="006C3EFD" w:rsidRPr="006C3EFD" w:rsidRDefault="006C3EFD" w:rsidP="006C3EFD">
      <w:pPr>
        <w:spacing w:after="0" w:line="240" w:lineRule="auto"/>
        <w:ind w:left="426"/>
        <w:jc w:val="both"/>
        <w:rPr>
          <w:rFonts w:ascii="Arial" w:hAnsi="Arial" w:cs="Arial"/>
          <w:sz w:val="24"/>
          <w:szCs w:val="24"/>
        </w:rPr>
      </w:pPr>
    </w:p>
    <w:p w:rsidR="006C3EFD" w:rsidRDefault="006C3EFD" w:rsidP="006C3EFD">
      <w:pPr>
        <w:pStyle w:val="ListParagraph"/>
        <w:numPr>
          <w:ilvl w:val="0"/>
          <w:numId w:val="1"/>
        </w:numPr>
        <w:spacing w:after="0" w:line="240" w:lineRule="auto"/>
        <w:jc w:val="both"/>
        <w:rPr>
          <w:rFonts w:ascii="Arial" w:hAnsi="Arial" w:cs="Arial"/>
          <w:sz w:val="24"/>
          <w:szCs w:val="24"/>
        </w:rPr>
      </w:pPr>
      <w:r w:rsidRPr="006C3EFD">
        <w:rPr>
          <w:rFonts w:ascii="Arial" w:hAnsi="Arial" w:cs="Arial"/>
          <w:sz w:val="24"/>
          <w:szCs w:val="24"/>
        </w:rPr>
        <w:t xml:space="preserve">Implement governance arrangements and policies that are appropriate, relevant, understood and regularly reviewed, in accordance with organisational processes. </w:t>
      </w:r>
    </w:p>
    <w:p w:rsidR="006C3EFD" w:rsidRPr="006C3EFD" w:rsidRDefault="006C3EFD" w:rsidP="006C3EFD">
      <w:pPr>
        <w:pStyle w:val="ListParagraph"/>
        <w:rPr>
          <w:rFonts w:ascii="Arial" w:hAnsi="Arial" w:cs="Arial"/>
          <w:sz w:val="24"/>
          <w:szCs w:val="24"/>
        </w:rPr>
      </w:pPr>
    </w:p>
    <w:p w:rsidR="006C3EFD" w:rsidRDefault="006C3EFD" w:rsidP="006C3EFD">
      <w:pPr>
        <w:pStyle w:val="ListParagraph"/>
        <w:numPr>
          <w:ilvl w:val="0"/>
          <w:numId w:val="1"/>
        </w:numPr>
        <w:spacing w:after="0" w:line="240" w:lineRule="auto"/>
        <w:jc w:val="both"/>
        <w:rPr>
          <w:rFonts w:ascii="Arial" w:hAnsi="Arial" w:cs="Arial"/>
          <w:sz w:val="24"/>
          <w:szCs w:val="24"/>
        </w:rPr>
      </w:pPr>
      <w:r w:rsidRPr="006C3EFD">
        <w:rPr>
          <w:rFonts w:ascii="Arial" w:hAnsi="Arial" w:cs="Arial"/>
          <w:sz w:val="24"/>
          <w:szCs w:val="24"/>
        </w:rPr>
        <w:t xml:space="preserve">Ensure the overall welfare and wellbeing of children and young people (duty of care). </w:t>
      </w:r>
    </w:p>
    <w:p w:rsidR="006C3EFD" w:rsidRPr="006C3EFD" w:rsidRDefault="006C3EFD" w:rsidP="006C3EFD">
      <w:pPr>
        <w:pStyle w:val="ListParagraph"/>
        <w:rPr>
          <w:rFonts w:ascii="Arial" w:hAnsi="Arial" w:cs="Arial"/>
          <w:sz w:val="24"/>
          <w:szCs w:val="24"/>
        </w:rPr>
      </w:pPr>
    </w:p>
    <w:p w:rsidR="006C3EFD" w:rsidRDefault="006C3EFD" w:rsidP="006C3EFD">
      <w:pPr>
        <w:pStyle w:val="ListParagraph"/>
        <w:numPr>
          <w:ilvl w:val="0"/>
          <w:numId w:val="1"/>
        </w:numPr>
        <w:spacing w:after="0" w:line="240" w:lineRule="auto"/>
        <w:jc w:val="both"/>
        <w:rPr>
          <w:rFonts w:ascii="Arial" w:hAnsi="Arial" w:cs="Arial"/>
          <w:sz w:val="24"/>
          <w:szCs w:val="24"/>
        </w:rPr>
      </w:pPr>
      <w:r w:rsidRPr="006C3EFD">
        <w:rPr>
          <w:rFonts w:ascii="Arial" w:hAnsi="Arial" w:cs="Arial"/>
          <w:sz w:val="24"/>
          <w:szCs w:val="24"/>
        </w:rPr>
        <w:t xml:space="preserve">Manage non-adherence to this Code. </w:t>
      </w:r>
    </w:p>
    <w:p w:rsidR="006C3EFD" w:rsidRPr="006C3EFD" w:rsidRDefault="006C3EFD" w:rsidP="006C3EFD">
      <w:pPr>
        <w:pStyle w:val="ListParagraph"/>
        <w:rPr>
          <w:rFonts w:ascii="Arial" w:hAnsi="Arial" w:cs="Arial"/>
          <w:sz w:val="24"/>
          <w:szCs w:val="24"/>
        </w:rPr>
      </w:pPr>
    </w:p>
    <w:p w:rsidR="006C3EFD" w:rsidRDefault="006C3EFD" w:rsidP="006C3EFD">
      <w:pPr>
        <w:pStyle w:val="ListParagraph"/>
        <w:numPr>
          <w:ilvl w:val="0"/>
          <w:numId w:val="1"/>
        </w:numPr>
        <w:spacing w:after="0" w:line="240" w:lineRule="auto"/>
        <w:jc w:val="both"/>
        <w:rPr>
          <w:rFonts w:ascii="Arial" w:hAnsi="Arial" w:cs="Arial"/>
          <w:sz w:val="24"/>
          <w:szCs w:val="24"/>
        </w:rPr>
      </w:pPr>
      <w:r w:rsidRPr="006C3EFD">
        <w:rPr>
          <w:rFonts w:ascii="Arial" w:hAnsi="Arial" w:cs="Arial"/>
          <w:sz w:val="24"/>
          <w:szCs w:val="24"/>
        </w:rPr>
        <w:t xml:space="preserve">Provide six-monthly reporting of breaches of this Code to the Committee. </w:t>
      </w:r>
    </w:p>
    <w:p w:rsidR="006C3EFD" w:rsidRPr="006C3EFD" w:rsidRDefault="006C3EFD" w:rsidP="006C3EFD">
      <w:pPr>
        <w:pStyle w:val="ListParagraph"/>
        <w:rPr>
          <w:rFonts w:ascii="Arial" w:hAnsi="Arial" w:cs="Arial"/>
          <w:sz w:val="24"/>
          <w:szCs w:val="24"/>
        </w:rPr>
      </w:pPr>
    </w:p>
    <w:p w:rsidR="006C3EFD" w:rsidRDefault="006C3EFD" w:rsidP="006C3EFD">
      <w:pPr>
        <w:pStyle w:val="ListParagraph"/>
        <w:numPr>
          <w:ilvl w:val="0"/>
          <w:numId w:val="1"/>
        </w:numPr>
        <w:spacing w:after="0" w:line="240" w:lineRule="auto"/>
        <w:jc w:val="both"/>
        <w:rPr>
          <w:rFonts w:ascii="Arial" w:hAnsi="Arial" w:cs="Arial"/>
          <w:sz w:val="24"/>
          <w:szCs w:val="24"/>
        </w:rPr>
      </w:pPr>
      <w:r w:rsidRPr="006C3EFD">
        <w:rPr>
          <w:rFonts w:ascii="Arial" w:hAnsi="Arial" w:cs="Arial"/>
          <w:sz w:val="24"/>
          <w:szCs w:val="24"/>
        </w:rPr>
        <w:t xml:space="preserve">Report major breaches of this Code out-of-session. All Stakeholders (Including Committee members, employees, volunteers, club members, contractors, visitors or any other person engaged in </w:t>
      </w:r>
      <w:r w:rsidR="00FE3CFB">
        <w:rPr>
          <w:rFonts w:ascii="Arial" w:hAnsi="Arial" w:cs="Arial"/>
          <w:sz w:val="24"/>
          <w:szCs w:val="24"/>
        </w:rPr>
        <w:t>Dominoes Basketball Club</w:t>
      </w:r>
      <w:r w:rsidRPr="006C3EFD">
        <w:rPr>
          <w:rFonts w:ascii="Arial" w:hAnsi="Arial" w:cs="Arial"/>
          <w:sz w:val="24"/>
          <w:szCs w:val="24"/>
        </w:rPr>
        <w:t xml:space="preserve"> related activities) </w:t>
      </w:r>
    </w:p>
    <w:p w:rsidR="006C3EFD" w:rsidRPr="006C3EFD" w:rsidRDefault="006C3EFD" w:rsidP="006C3EFD">
      <w:pPr>
        <w:pStyle w:val="ListParagraph"/>
        <w:rPr>
          <w:rFonts w:ascii="Arial" w:hAnsi="Arial" w:cs="Arial"/>
          <w:sz w:val="24"/>
          <w:szCs w:val="24"/>
        </w:rPr>
      </w:pPr>
    </w:p>
    <w:p w:rsidR="006C3EFD" w:rsidRDefault="006C3EFD" w:rsidP="006C3EFD">
      <w:pPr>
        <w:pStyle w:val="ListParagraph"/>
        <w:numPr>
          <w:ilvl w:val="0"/>
          <w:numId w:val="1"/>
        </w:numPr>
        <w:spacing w:after="0" w:line="240" w:lineRule="auto"/>
        <w:jc w:val="both"/>
        <w:rPr>
          <w:rFonts w:ascii="Arial" w:hAnsi="Arial" w:cs="Arial"/>
          <w:sz w:val="24"/>
          <w:szCs w:val="24"/>
        </w:rPr>
      </w:pPr>
      <w:r w:rsidRPr="006C3EFD">
        <w:rPr>
          <w:rFonts w:ascii="Arial" w:hAnsi="Arial" w:cs="Arial"/>
          <w:sz w:val="24"/>
          <w:szCs w:val="24"/>
        </w:rPr>
        <w:t xml:space="preserve">Understand and adhere to the obligations of this Code. </w:t>
      </w:r>
    </w:p>
    <w:p w:rsidR="006C3EFD" w:rsidRPr="006C3EFD" w:rsidRDefault="006C3EFD" w:rsidP="006C3EFD">
      <w:pPr>
        <w:pStyle w:val="ListParagraph"/>
        <w:rPr>
          <w:rFonts w:ascii="Arial" w:hAnsi="Arial" w:cs="Arial"/>
          <w:sz w:val="24"/>
          <w:szCs w:val="24"/>
        </w:rPr>
      </w:pPr>
    </w:p>
    <w:p w:rsidR="006C3EFD" w:rsidRDefault="006C3EFD" w:rsidP="006C3EFD">
      <w:pPr>
        <w:pStyle w:val="ListParagraph"/>
        <w:numPr>
          <w:ilvl w:val="0"/>
          <w:numId w:val="1"/>
        </w:numPr>
        <w:spacing w:after="0" w:line="240" w:lineRule="auto"/>
        <w:jc w:val="both"/>
        <w:rPr>
          <w:rFonts w:ascii="Arial" w:hAnsi="Arial" w:cs="Arial"/>
          <w:sz w:val="24"/>
          <w:szCs w:val="24"/>
        </w:rPr>
      </w:pPr>
      <w:r w:rsidRPr="006C3EFD">
        <w:rPr>
          <w:rFonts w:ascii="Arial" w:hAnsi="Arial" w:cs="Arial"/>
          <w:sz w:val="24"/>
          <w:szCs w:val="24"/>
        </w:rPr>
        <w:t>Report any non-adherence to this Code.</w:t>
      </w:r>
    </w:p>
    <w:p w:rsidR="00CB3715" w:rsidRPr="00CB3715" w:rsidRDefault="00CB3715" w:rsidP="00CB3715">
      <w:pPr>
        <w:pStyle w:val="ListParagraph"/>
        <w:rPr>
          <w:rFonts w:ascii="Arial" w:hAnsi="Arial" w:cs="Arial"/>
          <w:sz w:val="24"/>
          <w:szCs w:val="24"/>
        </w:rPr>
      </w:pPr>
    </w:p>
    <w:p w:rsidR="00CB3715" w:rsidRPr="00CB3715" w:rsidRDefault="00CB3715" w:rsidP="00CB3715">
      <w:pPr>
        <w:spacing w:after="0" w:line="240" w:lineRule="auto"/>
        <w:jc w:val="both"/>
        <w:rPr>
          <w:rFonts w:ascii="Arial" w:hAnsi="Arial" w:cs="Arial"/>
          <w:b/>
          <w:sz w:val="28"/>
          <w:szCs w:val="28"/>
        </w:rPr>
      </w:pPr>
      <w:r w:rsidRPr="00CB3715">
        <w:rPr>
          <w:rFonts w:ascii="Arial" w:hAnsi="Arial" w:cs="Arial"/>
          <w:b/>
          <w:sz w:val="28"/>
          <w:szCs w:val="28"/>
        </w:rPr>
        <w:t xml:space="preserve">Child Safe Code of Conduct </w:t>
      </w:r>
    </w:p>
    <w:p w:rsidR="00CB3715" w:rsidRPr="00CB3715" w:rsidRDefault="00CB3715" w:rsidP="00CB3715">
      <w:pPr>
        <w:spacing w:after="0" w:line="240" w:lineRule="auto"/>
        <w:jc w:val="both"/>
        <w:rPr>
          <w:rFonts w:ascii="Arial" w:hAnsi="Arial" w:cs="Arial"/>
          <w:sz w:val="24"/>
          <w:szCs w:val="24"/>
        </w:rPr>
      </w:pPr>
    </w:p>
    <w:p w:rsidR="00CB3715" w:rsidRPr="00CB3715" w:rsidRDefault="00CB3715" w:rsidP="00CB3715">
      <w:pPr>
        <w:spacing w:after="0" w:line="240" w:lineRule="auto"/>
        <w:jc w:val="both"/>
        <w:rPr>
          <w:rFonts w:ascii="Arial" w:hAnsi="Arial" w:cs="Arial"/>
          <w:b/>
          <w:sz w:val="24"/>
          <w:szCs w:val="24"/>
        </w:rPr>
      </w:pPr>
      <w:r w:rsidRPr="00CB3715">
        <w:rPr>
          <w:rFonts w:ascii="Arial" w:hAnsi="Arial" w:cs="Arial"/>
          <w:b/>
          <w:sz w:val="24"/>
          <w:szCs w:val="24"/>
        </w:rPr>
        <w:t>AL</w:t>
      </w:r>
      <w:r w:rsidRPr="00CB3715">
        <w:rPr>
          <w:rFonts w:ascii="Arial" w:hAnsi="Arial" w:cs="Arial"/>
          <w:b/>
          <w:sz w:val="24"/>
          <w:szCs w:val="24"/>
        </w:rPr>
        <w:t xml:space="preserve">L </w:t>
      </w:r>
      <w:r w:rsidR="00BD1CC9">
        <w:rPr>
          <w:rFonts w:ascii="Arial" w:hAnsi="Arial" w:cs="Arial"/>
          <w:b/>
          <w:sz w:val="24"/>
          <w:szCs w:val="24"/>
        </w:rPr>
        <w:t>DOMINOES BASKETBALL CLUB</w:t>
      </w:r>
      <w:r w:rsidRPr="00CB3715">
        <w:rPr>
          <w:rFonts w:ascii="Arial" w:hAnsi="Arial" w:cs="Arial"/>
          <w:b/>
          <w:sz w:val="24"/>
          <w:szCs w:val="24"/>
        </w:rPr>
        <w:t xml:space="preserve"> STAKEHOLDERS WILL</w:t>
      </w:r>
      <w:r w:rsidRPr="00CB3715">
        <w:rPr>
          <w:rFonts w:ascii="Arial" w:hAnsi="Arial" w:cs="Arial"/>
          <w:b/>
          <w:sz w:val="24"/>
          <w:szCs w:val="24"/>
        </w:rPr>
        <w:t xml:space="preserve">: </w:t>
      </w:r>
    </w:p>
    <w:p w:rsidR="00CB3715" w:rsidRPr="00CB3715" w:rsidRDefault="00CB3715" w:rsidP="00CB3715">
      <w:pPr>
        <w:spacing w:after="0" w:line="240" w:lineRule="auto"/>
        <w:jc w:val="both"/>
        <w:rPr>
          <w:rFonts w:ascii="Arial" w:hAnsi="Arial" w:cs="Arial"/>
          <w:sz w:val="24"/>
          <w:szCs w:val="24"/>
        </w:rPr>
      </w:pPr>
    </w:p>
    <w:p w:rsidR="00CB3715" w:rsidRDefault="00CB3715"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Pr="00CB3715">
        <w:rPr>
          <w:rFonts w:ascii="Arial" w:hAnsi="Arial" w:cs="Arial"/>
          <w:sz w:val="24"/>
          <w:szCs w:val="24"/>
        </w:rPr>
        <w:t>Call the Police if a child is in immediate danger, by phoning 000.</w:t>
      </w:r>
    </w:p>
    <w:p w:rsidR="00CB3715" w:rsidRPr="00CB3715" w:rsidRDefault="00CB3715" w:rsidP="00CB3715">
      <w:pPr>
        <w:spacing w:after="0" w:line="240" w:lineRule="auto"/>
        <w:jc w:val="both"/>
        <w:rPr>
          <w:rFonts w:ascii="Arial" w:hAnsi="Arial" w:cs="Arial"/>
          <w:sz w:val="24"/>
          <w:szCs w:val="24"/>
        </w:rPr>
      </w:pPr>
    </w:p>
    <w:p w:rsidR="00CB3715" w:rsidRPr="00CB3715" w:rsidRDefault="00CB3715"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Pr="00CB3715">
        <w:rPr>
          <w:rFonts w:ascii="Arial" w:hAnsi="Arial" w:cs="Arial"/>
          <w:sz w:val="24"/>
          <w:szCs w:val="24"/>
        </w:rPr>
        <w:t xml:space="preserve">Provide a welcoming, inclusive, and safe environment for children and young people. </w:t>
      </w:r>
    </w:p>
    <w:p w:rsidR="00CB3715" w:rsidRPr="00CB3715" w:rsidRDefault="00CB3715" w:rsidP="00CB3715">
      <w:pPr>
        <w:spacing w:after="0" w:line="240" w:lineRule="auto"/>
        <w:jc w:val="both"/>
        <w:rPr>
          <w:rFonts w:ascii="Arial" w:hAnsi="Arial" w:cs="Arial"/>
          <w:sz w:val="24"/>
          <w:szCs w:val="24"/>
        </w:rPr>
      </w:pPr>
    </w:p>
    <w:p w:rsidR="00CB3715" w:rsidRPr="00CB3715" w:rsidRDefault="00CB3715"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Pr="00CB3715">
        <w:rPr>
          <w:rFonts w:ascii="Arial" w:hAnsi="Arial" w:cs="Arial"/>
          <w:sz w:val="24"/>
          <w:szCs w:val="24"/>
        </w:rPr>
        <w:t xml:space="preserve">Take all reasonable steps to protect children and young people from abuse through early identification and mitigation of risks to children’s safety, in accordance with relevant </w:t>
      </w:r>
      <w:r w:rsidRPr="00CB3715">
        <w:rPr>
          <w:rFonts w:ascii="Arial" w:hAnsi="Arial" w:cs="Arial"/>
          <w:sz w:val="24"/>
          <w:szCs w:val="24"/>
        </w:rPr>
        <w:t>Dominoes Basketball Club</w:t>
      </w:r>
      <w:r w:rsidRPr="00CB3715">
        <w:rPr>
          <w:rFonts w:ascii="Arial" w:hAnsi="Arial" w:cs="Arial"/>
          <w:sz w:val="24"/>
          <w:szCs w:val="24"/>
        </w:rPr>
        <w:t xml:space="preserve"> policy and procedures.</w:t>
      </w:r>
    </w:p>
    <w:p w:rsidR="00CB3715" w:rsidRPr="00CB3715" w:rsidRDefault="00CB3715" w:rsidP="00CB3715">
      <w:pPr>
        <w:spacing w:after="0" w:line="240" w:lineRule="auto"/>
        <w:jc w:val="both"/>
        <w:rPr>
          <w:rFonts w:ascii="Arial" w:hAnsi="Arial" w:cs="Arial"/>
          <w:sz w:val="24"/>
          <w:szCs w:val="24"/>
        </w:rPr>
      </w:pPr>
    </w:p>
    <w:p w:rsidR="00CB3715" w:rsidRPr="00CB3715" w:rsidRDefault="00CB3715"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Pr="00CB3715">
        <w:rPr>
          <w:rFonts w:ascii="Arial" w:hAnsi="Arial" w:cs="Arial"/>
          <w:sz w:val="24"/>
          <w:szCs w:val="24"/>
        </w:rPr>
        <w:t>Behave respectfully, courteously, and ethically towards children, young people, and their families and towards other staff.</w:t>
      </w:r>
    </w:p>
    <w:p w:rsidR="00CB3715" w:rsidRPr="00CB3715" w:rsidRDefault="00CB3715" w:rsidP="00CB3715">
      <w:pPr>
        <w:spacing w:after="0" w:line="240" w:lineRule="auto"/>
        <w:jc w:val="both"/>
        <w:rPr>
          <w:rFonts w:ascii="Arial" w:hAnsi="Arial" w:cs="Arial"/>
          <w:sz w:val="24"/>
          <w:szCs w:val="24"/>
        </w:rPr>
      </w:pPr>
    </w:p>
    <w:p w:rsidR="00CB3715" w:rsidRPr="00CB3715" w:rsidRDefault="00CB3715"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Pr="00CB3715">
        <w:rPr>
          <w:rFonts w:ascii="Arial" w:hAnsi="Arial" w:cs="Arial"/>
          <w:sz w:val="24"/>
          <w:szCs w:val="24"/>
        </w:rPr>
        <w:t>Maintain appropriate professional boundaries with children and young people in line with other relevant professional codes of conduct. This includes expectations such as physical contact, the use of social media, language, and when and how it is appropriate to communicate with children and young people.</w:t>
      </w:r>
    </w:p>
    <w:p w:rsidR="00CB3715" w:rsidRPr="00CB3715" w:rsidRDefault="00CB3715"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Support children and young people to speak up, participate in consultation processes and to provide feedback in relation to decisions and activities.</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Listen to and empower children and young people who encounter Hobart PCYC and support them to fulfil their potential.</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Listen and respond to the views and concerns of children and young people, particularly if they communicate that they or another child/young person do not feel safe or well.</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Promote the empowerment, participation, and cultural safety of particularly vulnerable children, for example, Aboriginal children and young people, children and young people from culturally and linguistically diverse backgrounds, children and young people living with disability, children and young people who identify as LGBTIQ+, and those who are unable to live at home.</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Report any allegations of child abuse to the relevant authorities, e.g., Police, Child Protection, as per legislation and internal policy/procedure.</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Comply with Hobart PCYC policies and procedures on record keeping and information sharing.</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Lead by example and model appropriate behaviour amongst colleagues and in interactions with children and young people.</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Welcome parents and carers to participate in decisions about their child’s training schedule and any other matters about their safety.</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Report any conflicts of interest (such as an outside relationship with a child).</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 xml:space="preserve">Adhere to all relevant Australian and Tasmanian legislation and </w:t>
      </w:r>
      <w:r>
        <w:rPr>
          <w:rFonts w:ascii="Arial" w:hAnsi="Arial" w:cs="Arial"/>
          <w:sz w:val="24"/>
          <w:szCs w:val="24"/>
        </w:rPr>
        <w:t>Dominoes Basketball Club’s</w:t>
      </w:r>
      <w:r w:rsidR="00CB3715" w:rsidRPr="00CB3715">
        <w:rPr>
          <w:rFonts w:ascii="Arial" w:hAnsi="Arial" w:cs="Arial"/>
          <w:sz w:val="24"/>
          <w:szCs w:val="24"/>
        </w:rPr>
        <w:t xml:space="preserve"> child safe policies and procedures.</w:t>
      </w:r>
    </w:p>
    <w:p w:rsidR="009B0279" w:rsidRDefault="009B0279" w:rsidP="00CB3715">
      <w:pPr>
        <w:spacing w:after="0" w:line="240" w:lineRule="auto"/>
        <w:jc w:val="both"/>
        <w:rPr>
          <w:rFonts w:ascii="Arial" w:hAnsi="Arial" w:cs="Arial"/>
          <w:sz w:val="24"/>
          <w:szCs w:val="24"/>
        </w:rPr>
      </w:pPr>
    </w:p>
    <w:p w:rsidR="009B0279"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Participate in training required by Hobart PCYC from time to time.</w:t>
      </w:r>
    </w:p>
    <w:p w:rsidR="009B0279" w:rsidRDefault="009B0279" w:rsidP="00CB3715">
      <w:pPr>
        <w:spacing w:after="0" w:line="240" w:lineRule="auto"/>
        <w:jc w:val="both"/>
        <w:rPr>
          <w:rFonts w:ascii="Arial" w:hAnsi="Arial" w:cs="Arial"/>
          <w:sz w:val="24"/>
          <w:szCs w:val="24"/>
        </w:rPr>
      </w:pPr>
    </w:p>
    <w:p w:rsidR="00CB3715" w:rsidRDefault="009B027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4"/>
          <w:szCs w:val="24"/>
        </w:rPr>
        <w:t xml:space="preserve"> </w:t>
      </w:r>
      <w:r w:rsidR="00CB3715" w:rsidRPr="00CB3715">
        <w:rPr>
          <w:rFonts w:ascii="Arial" w:hAnsi="Arial" w:cs="Arial"/>
          <w:sz w:val="24"/>
          <w:szCs w:val="24"/>
        </w:rPr>
        <w:t>Report and act on any concerns or observed breaches of this Code of Conduct immediately.</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p>
    <w:p w:rsidR="00BD1CC9" w:rsidRPr="00BD1CC9" w:rsidRDefault="00BD1CC9" w:rsidP="00CB3715">
      <w:pPr>
        <w:spacing w:after="0" w:line="240" w:lineRule="auto"/>
        <w:jc w:val="both"/>
        <w:rPr>
          <w:rFonts w:ascii="Arial" w:hAnsi="Arial" w:cs="Arial"/>
          <w:b/>
          <w:sz w:val="24"/>
          <w:szCs w:val="24"/>
        </w:rPr>
      </w:pPr>
      <w:r w:rsidRPr="00BD1CC9">
        <w:rPr>
          <w:rFonts w:ascii="Arial" w:hAnsi="Arial" w:cs="Arial"/>
          <w:b/>
          <w:sz w:val="24"/>
          <w:szCs w:val="24"/>
        </w:rPr>
        <w:t>ALL HOBART PCYC STAKEHOLDERS WILL NOT:</w:t>
      </w:r>
    </w:p>
    <w:p w:rsidR="00BD1CC9" w:rsidRDefault="00BD1CC9" w:rsidP="00CB3715">
      <w:pPr>
        <w:spacing w:after="0" w:line="240" w:lineRule="auto"/>
        <w:jc w:val="both"/>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Use hurtful, inappropriate, or discriminatory language when speaking with or in the presence of a child or young person.</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sidRPr="00BD1CC9">
        <w:rPr>
          <w:rFonts w:ascii="Arial" w:hAnsi="Arial" w:cs="Arial"/>
          <w:sz w:val="24"/>
          <w:szCs w:val="24"/>
        </w:rPr>
        <w:t>Discriminate against or denigrate any child or young person because of their age, gender identity, sex, race, culture, ethnicity, religion, sexuality, or disability.</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Engage in unnecessary physical contact with a child or young person or do things of a personal nature for them that they can do for themselves.</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Engage in sexual misconduct which includes any sexual activity, exploitation, inappropriate conversations of a sexual nature and grooming.</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lastRenderedPageBreak/>
        <w:sym w:font="Wingdings 2" w:char="F052"/>
      </w:r>
      <w:r>
        <w:rPr>
          <w:rFonts w:ascii="Arial" w:hAnsi="Arial" w:cs="Arial"/>
          <w:sz w:val="28"/>
          <w:szCs w:val="28"/>
        </w:rPr>
        <w:t xml:space="preserve"> </w:t>
      </w:r>
      <w:r w:rsidRPr="00BD1CC9">
        <w:rPr>
          <w:rFonts w:ascii="Arial" w:hAnsi="Arial" w:cs="Arial"/>
          <w:sz w:val="24"/>
          <w:szCs w:val="24"/>
        </w:rPr>
        <w:t>Engage in any action that could be considered grooming, including giving unauthorised gifts to individual children, young people, or their families, showing favouritism, or developing friendships with children, young people and/or their families outside service/program hours.</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Be alone with a child or young person unnecessarily.</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Use electronic communication and/or social media (e.g., computer, mobile phone, video or digital camera) to exploit or harass children and young people or to expose them to offensive, sexualised or mature content.</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Photograph or video a child or young person without their consent and the consent of their parent or guardian.</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 xml:space="preserve">Disclose personal or sensitive information about a child including images of a child unless the child and their parent or legal guardian consent, or unless required to do so by </w:t>
      </w:r>
      <w:r>
        <w:rPr>
          <w:rFonts w:ascii="Arial" w:hAnsi="Arial" w:cs="Arial"/>
          <w:sz w:val="24"/>
          <w:szCs w:val="24"/>
        </w:rPr>
        <w:t>Dominoes Basketball Club</w:t>
      </w:r>
      <w:r w:rsidRPr="00BD1CC9">
        <w:rPr>
          <w:rFonts w:ascii="Arial" w:hAnsi="Arial" w:cs="Arial"/>
          <w:sz w:val="24"/>
          <w:szCs w:val="24"/>
        </w:rPr>
        <w:t xml:space="preserve"> policy and procedure on reporting.</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 xml:space="preserve">Use alcohol or illegal drugs or be under the influence of alcohol or illegal drugs whilst on </w:t>
      </w:r>
      <w:r>
        <w:rPr>
          <w:rFonts w:ascii="Arial" w:hAnsi="Arial" w:cs="Arial"/>
          <w:sz w:val="24"/>
          <w:szCs w:val="24"/>
        </w:rPr>
        <w:t>Dominoes Basketball Club</w:t>
      </w:r>
      <w:r w:rsidRPr="00BD1CC9">
        <w:rPr>
          <w:rFonts w:ascii="Arial" w:hAnsi="Arial" w:cs="Arial"/>
          <w:sz w:val="24"/>
          <w:szCs w:val="24"/>
        </w:rPr>
        <w:t xml:space="preserve"> premises during tuition; or use, sell or possess alcohol or illegal drugs whilst on </w:t>
      </w:r>
      <w:r>
        <w:rPr>
          <w:rFonts w:ascii="Arial" w:hAnsi="Arial" w:cs="Arial"/>
          <w:sz w:val="24"/>
          <w:szCs w:val="24"/>
        </w:rPr>
        <w:t>Dominoes Basketball Club</w:t>
      </w:r>
      <w:r w:rsidRPr="00BD1CC9">
        <w:rPr>
          <w:rFonts w:ascii="Arial" w:hAnsi="Arial" w:cs="Arial"/>
          <w:sz w:val="24"/>
          <w:szCs w:val="24"/>
        </w:rPr>
        <w:t xml:space="preserve"> premises or during tuition. </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 xml:space="preserve">Arrange contact, including online contact with children or young people outside of </w:t>
      </w:r>
      <w:r>
        <w:rPr>
          <w:rFonts w:ascii="Arial" w:hAnsi="Arial" w:cs="Arial"/>
          <w:sz w:val="24"/>
          <w:szCs w:val="24"/>
        </w:rPr>
        <w:t>Dominoes Basketball Club</w:t>
      </w:r>
      <w:r w:rsidRPr="00BD1CC9">
        <w:rPr>
          <w:rFonts w:ascii="Arial" w:hAnsi="Arial" w:cs="Arial"/>
          <w:sz w:val="24"/>
          <w:szCs w:val="24"/>
        </w:rPr>
        <w:t xml:space="preserve"> programs and activities.</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Use unacceptable discipline or threats of such discipline.</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Ignore children or young people who raise concerns or disregard any suspicions of child abuse or inappropriate conduct towards children or young people.</w:t>
      </w:r>
    </w:p>
    <w:p w:rsidR="00BD1CC9" w:rsidRDefault="00BD1CC9" w:rsidP="00CB3715">
      <w:pPr>
        <w:spacing w:after="0" w:line="240" w:lineRule="auto"/>
        <w:jc w:val="both"/>
        <w:rPr>
          <w:rFonts w:ascii="Arial" w:hAnsi="Arial" w:cs="Arial"/>
          <w:sz w:val="24"/>
          <w:szCs w:val="24"/>
        </w:rPr>
      </w:pPr>
    </w:p>
    <w:p w:rsidR="00BD1CC9" w:rsidRDefault="00BD1CC9" w:rsidP="00CB3715">
      <w:pPr>
        <w:spacing w:after="0" w:line="240" w:lineRule="auto"/>
        <w:jc w:val="both"/>
        <w:rPr>
          <w:rFonts w:ascii="Arial" w:hAnsi="Arial" w:cs="Arial"/>
          <w:sz w:val="24"/>
          <w:szCs w:val="24"/>
        </w:rPr>
      </w:pPr>
      <w:r w:rsidRPr="00CB3715">
        <w:rPr>
          <w:rFonts w:ascii="Arial" w:hAnsi="Arial" w:cs="Arial"/>
          <w:sz w:val="28"/>
          <w:szCs w:val="28"/>
        </w:rPr>
        <w:sym w:font="Wingdings 2" w:char="F052"/>
      </w:r>
      <w:r>
        <w:rPr>
          <w:rFonts w:ascii="Arial" w:hAnsi="Arial" w:cs="Arial"/>
          <w:sz w:val="28"/>
          <w:szCs w:val="28"/>
        </w:rPr>
        <w:t xml:space="preserve"> </w:t>
      </w:r>
      <w:r w:rsidRPr="00BD1CC9">
        <w:rPr>
          <w:rFonts w:ascii="Arial" w:hAnsi="Arial" w:cs="Arial"/>
          <w:sz w:val="24"/>
          <w:szCs w:val="24"/>
        </w:rPr>
        <w:t>Wait until there is definite proof before acting on an allegation or suspicion of abuse or misconduct.</w:t>
      </w:r>
    </w:p>
    <w:p w:rsidR="00291CD4" w:rsidRDefault="00291CD4" w:rsidP="00CB3715">
      <w:pPr>
        <w:spacing w:after="0" w:line="240" w:lineRule="auto"/>
        <w:jc w:val="both"/>
        <w:rPr>
          <w:rFonts w:ascii="Arial" w:hAnsi="Arial" w:cs="Arial"/>
          <w:sz w:val="24"/>
          <w:szCs w:val="24"/>
        </w:rPr>
      </w:pPr>
    </w:p>
    <w:p w:rsidR="00291CD4" w:rsidRDefault="00291CD4" w:rsidP="00CB3715">
      <w:pPr>
        <w:spacing w:after="0" w:line="240" w:lineRule="auto"/>
        <w:jc w:val="both"/>
        <w:rPr>
          <w:rFonts w:ascii="Arial" w:hAnsi="Arial" w:cs="Arial"/>
          <w:sz w:val="24"/>
          <w:szCs w:val="24"/>
        </w:rPr>
      </w:pPr>
    </w:p>
    <w:p w:rsidR="00291CD4" w:rsidRPr="00291CD4" w:rsidRDefault="00291CD4" w:rsidP="00CB3715">
      <w:pPr>
        <w:spacing w:after="0" w:line="240" w:lineRule="auto"/>
        <w:jc w:val="both"/>
        <w:rPr>
          <w:rFonts w:ascii="Arial" w:hAnsi="Arial" w:cs="Arial"/>
          <w:b/>
          <w:sz w:val="24"/>
          <w:szCs w:val="24"/>
        </w:rPr>
      </w:pPr>
      <w:r w:rsidRPr="00291CD4">
        <w:rPr>
          <w:rFonts w:ascii="Arial" w:hAnsi="Arial" w:cs="Arial"/>
          <w:b/>
          <w:sz w:val="24"/>
          <w:szCs w:val="24"/>
        </w:rPr>
        <w:t>REPORTABLE COND</w:t>
      </w:r>
      <w:r w:rsidRPr="00291CD4">
        <w:rPr>
          <w:rFonts w:ascii="Arial" w:hAnsi="Arial" w:cs="Arial"/>
          <w:b/>
          <w:sz w:val="24"/>
          <w:szCs w:val="24"/>
        </w:rPr>
        <w:t>UCT</w:t>
      </w:r>
    </w:p>
    <w:p w:rsidR="00291CD4" w:rsidRPr="00291CD4" w:rsidRDefault="00291CD4" w:rsidP="00CB3715">
      <w:pPr>
        <w:spacing w:after="0" w:line="240" w:lineRule="auto"/>
        <w:jc w:val="both"/>
        <w:rPr>
          <w:rFonts w:ascii="Arial" w:hAnsi="Arial" w:cs="Arial"/>
          <w:sz w:val="24"/>
          <w:szCs w:val="24"/>
        </w:rPr>
      </w:pPr>
    </w:p>
    <w:p w:rsidR="00291CD4" w:rsidRDefault="00291CD4" w:rsidP="00CB3715">
      <w:pPr>
        <w:spacing w:after="0" w:line="240" w:lineRule="auto"/>
        <w:jc w:val="both"/>
        <w:rPr>
          <w:rFonts w:ascii="Arial" w:hAnsi="Arial" w:cs="Arial"/>
          <w:sz w:val="24"/>
          <w:szCs w:val="24"/>
        </w:rPr>
      </w:pPr>
      <w:r w:rsidRPr="00291CD4">
        <w:rPr>
          <w:rFonts w:ascii="Arial" w:hAnsi="Arial" w:cs="Arial"/>
          <w:sz w:val="24"/>
          <w:szCs w:val="24"/>
        </w:rPr>
        <w:t xml:space="preserve">All </w:t>
      </w:r>
      <w:r>
        <w:rPr>
          <w:rFonts w:ascii="Arial" w:hAnsi="Arial" w:cs="Arial"/>
          <w:sz w:val="24"/>
          <w:szCs w:val="24"/>
        </w:rPr>
        <w:t>Dominoes Basketball Club</w:t>
      </w:r>
      <w:r w:rsidRPr="00291CD4">
        <w:rPr>
          <w:rFonts w:ascii="Arial" w:hAnsi="Arial" w:cs="Arial"/>
          <w:sz w:val="24"/>
          <w:szCs w:val="24"/>
        </w:rPr>
        <w:t xml:space="preserve"> stakeholders will comply with their reporting responsibilities and use the mechanisms for reporting child safety concerns to ensure action is taken on reportable conduct.</w:t>
      </w:r>
    </w:p>
    <w:p w:rsidR="00291CD4" w:rsidRPr="00291CD4" w:rsidRDefault="00291CD4" w:rsidP="00CB3715">
      <w:pPr>
        <w:spacing w:after="0" w:line="240" w:lineRule="auto"/>
        <w:jc w:val="both"/>
        <w:rPr>
          <w:rFonts w:ascii="Arial" w:hAnsi="Arial" w:cs="Arial"/>
          <w:sz w:val="24"/>
          <w:szCs w:val="24"/>
        </w:rPr>
      </w:pPr>
    </w:p>
    <w:p w:rsidR="00451343" w:rsidRDefault="00291CD4" w:rsidP="00CB3715">
      <w:pPr>
        <w:spacing w:after="0" w:line="240" w:lineRule="auto"/>
        <w:jc w:val="both"/>
        <w:rPr>
          <w:rFonts w:ascii="Arial" w:hAnsi="Arial" w:cs="Arial"/>
          <w:sz w:val="24"/>
          <w:szCs w:val="24"/>
        </w:rPr>
      </w:pPr>
      <w:r w:rsidRPr="00291CD4">
        <w:rPr>
          <w:rFonts w:ascii="Arial" w:hAnsi="Arial" w:cs="Arial"/>
          <w:sz w:val="24"/>
          <w:szCs w:val="24"/>
        </w:rPr>
        <w:t xml:space="preserve">The definition of reportable conduct includes a range of conduct committed against, or in the presence of, children and young people, and is broad. </w:t>
      </w:r>
      <w:hyperlink r:id="rId6" w:history="1">
        <w:r w:rsidRPr="00451343">
          <w:rPr>
            <w:rStyle w:val="Hyperlink"/>
            <w:rFonts w:ascii="Arial" w:hAnsi="Arial" w:cs="Arial"/>
            <w:sz w:val="24"/>
            <w:szCs w:val="24"/>
          </w:rPr>
          <w:t>Information Sheet – Reportable Conduct</w:t>
        </w:r>
      </w:hyperlink>
      <w:r w:rsidRPr="00291CD4">
        <w:rPr>
          <w:rFonts w:ascii="Arial" w:hAnsi="Arial" w:cs="Arial"/>
          <w:sz w:val="24"/>
          <w:szCs w:val="24"/>
        </w:rPr>
        <w:t xml:space="preserve">. </w:t>
      </w:r>
    </w:p>
    <w:p w:rsidR="00451343" w:rsidRDefault="00451343" w:rsidP="00CB3715">
      <w:pPr>
        <w:spacing w:after="0" w:line="240" w:lineRule="auto"/>
        <w:jc w:val="both"/>
        <w:rPr>
          <w:rFonts w:ascii="Arial" w:hAnsi="Arial" w:cs="Arial"/>
          <w:sz w:val="24"/>
          <w:szCs w:val="24"/>
        </w:rPr>
      </w:pPr>
    </w:p>
    <w:p w:rsidR="00451343" w:rsidRDefault="00451343" w:rsidP="00CB3715">
      <w:pPr>
        <w:spacing w:after="0" w:line="240" w:lineRule="auto"/>
        <w:jc w:val="both"/>
        <w:rPr>
          <w:rFonts w:ascii="Arial" w:hAnsi="Arial" w:cs="Arial"/>
          <w:sz w:val="24"/>
          <w:szCs w:val="24"/>
        </w:rPr>
      </w:pPr>
    </w:p>
    <w:p w:rsidR="00451343" w:rsidRPr="00451343" w:rsidRDefault="00291CD4" w:rsidP="00CB3715">
      <w:pPr>
        <w:spacing w:after="0" w:line="240" w:lineRule="auto"/>
        <w:jc w:val="both"/>
        <w:rPr>
          <w:rFonts w:ascii="Arial" w:hAnsi="Arial" w:cs="Arial"/>
          <w:b/>
          <w:sz w:val="24"/>
          <w:szCs w:val="24"/>
        </w:rPr>
      </w:pPr>
      <w:r w:rsidRPr="00451343">
        <w:rPr>
          <w:rFonts w:ascii="Arial" w:hAnsi="Arial" w:cs="Arial"/>
          <w:b/>
          <w:sz w:val="24"/>
          <w:szCs w:val="24"/>
        </w:rPr>
        <w:t xml:space="preserve">SPECIFIC PROGRAM AND SERVICE DELIVERY AREAS: </w:t>
      </w:r>
    </w:p>
    <w:p w:rsidR="00451343" w:rsidRDefault="00451343" w:rsidP="00CB3715">
      <w:pPr>
        <w:spacing w:after="0" w:line="240" w:lineRule="auto"/>
        <w:jc w:val="both"/>
        <w:rPr>
          <w:rFonts w:ascii="Arial" w:hAnsi="Arial" w:cs="Arial"/>
          <w:sz w:val="24"/>
          <w:szCs w:val="24"/>
        </w:rPr>
      </w:pPr>
    </w:p>
    <w:p w:rsidR="00451343" w:rsidRPr="00451343" w:rsidRDefault="00291CD4" w:rsidP="00CB3715">
      <w:pPr>
        <w:spacing w:after="0" w:line="240" w:lineRule="auto"/>
        <w:jc w:val="both"/>
        <w:rPr>
          <w:rFonts w:ascii="Arial" w:hAnsi="Arial" w:cs="Arial"/>
          <w:b/>
          <w:sz w:val="24"/>
          <w:szCs w:val="24"/>
        </w:rPr>
      </w:pPr>
      <w:r w:rsidRPr="00451343">
        <w:rPr>
          <w:rFonts w:ascii="Arial" w:hAnsi="Arial" w:cs="Arial"/>
          <w:b/>
          <w:sz w:val="24"/>
          <w:szCs w:val="24"/>
        </w:rPr>
        <w:t xml:space="preserve">Camping and/or overnight stays </w:t>
      </w:r>
    </w:p>
    <w:p w:rsidR="00451343" w:rsidRDefault="00451343" w:rsidP="00CB3715">
      <w:pPr>
        <w:spacing w:after="0" w:line="240" w:lineRule="auto"/>
        <w:jc w:val="both"/>
        <w:rPr>
          <w:rFonts w:ascii="Arial" w:hAnsi="Arial" w:cs="Arial"/>
          <w:sz w:val="24"/>
          <w:szCs w:val="24"/>
        </w:rPr>
      </w:pPr>
    </w:p>
    <w:p w:rsidR="00451343" w:rsidRDefault="00291CD4" w:rsidP="00CB3715">
      <w:pPr>
        <w:spacing w:after="0" w:line="240" w:lineRule="auto"/>
        <w:jc w:val="both"/>
        <w:rPr>
          <w:rFonts w:ascii="Arial" w:hAnsi="Arial" w:cs="Arial"/>
          <w:sz w:val="24"/>
          <w:szCs w:val="24"/>
        </w:rPr>
      </w:pPr>
      <w:r w:rsidRPr="00291CD4">
        <w:rPr>
          <w:rFonts w:ascii="Arial" w:hAnsi="Arial" w:cs="Arial"/>
          <w:sz w:val="24"/>
          <w:szCs w:val="24"/>
        </w:rPr>
        <w:t xml:space="preserve">Throughout their engagement with </w:t>
      </w:r>
      <w:r w:rsidR="00451343">
        <w:rPr>
          <w:rFonts w:ascii="Arial" w:hAnsi="Arial" w:cs="Arial"/>
          <w:sz w:val="24"/>
          <w:szCs w:val="24"/>
        </w:rPr>
        <w:t>Dominoes Basketball Club</w:t>
      </w:r>
      <w:r w:rsidRPr="00291CD4">
        <w:rPr>
          <w:rFonts w:ascii="Arial" w:hAnsi="Arial" w:cs="Arial"/>
          <w:sz w:val="24"/>
          <w:szCs w:val="24"/>
        </w:rPr>
        <w:t>, young people aged under 18 years may participate in camps and day/overnight trips as part of their training that must be undertaken in compliance with</w:t>
      </w:r>
      <w:r w:rsidR="00836ADC">
        <w:rPr>
          <w:rFonts w:ascii="Arial" w:hAnsi="Arial" w:cs="Arial"/>
          <w:sz w:val="24"/>
          <w:szCs w:val="24"/>
        </w:rPr>
        <w:t xml:space="preserve"> any</w:t>
      </w:r>
      <w:r w:rsidRPr="00291CD4">
        <w:rPr>
          <w:rFonts w:ascii="Arial" w:hAnsi="Arial" w:cs="Arial"/>
          <w:sz w:val="24"/>
          <w:szCs w:val="24"/>
        </w:rPr>
        <w:t xml:space="preserve"> </w:t>
      </w:r>
      <w:r w:rsidR="00451343">
        <w:rPr>
          <w:rFonts w:ascii="Arial" w:hAnsi="Arial" w:cs="Arial"/>
          <w:sz w:val="24"/>
          <w:szCs w:val="24"/>
        </w:rPr>
        <w:t>Dominoes Basketball Club</w:t>
      </w:r>
      <w:r w:rsidRPr="00291CD4">
        <w:rPr>
          <w:rFonts w:ascii="Arial" w:hAnsi="Arial" w:cs="Arial"/>
          <w:sz w:val="24"/>
          <w:szCs w:val="24"/>
        </w:rPr>
        <w:t xml:space="preserve"> Excursion Policy</w:t>
      </w:r>
      <w:r w:rsidR="00451343">
        <w:rPr>
          <w:rFonts w:ascii="Arial" w:hAnsi="Arial" w:cs="Arial"/>
          <w:sz w:val="24"/>
          <w:szCs w:val="24"/>
        </w:rPr>
        <w:t>.</w:t>
      </w:r>
      <w:r w:rsidRPr="00291CD4">
        <w:rPr>
          <w:rFonts w:ascii="Arial" w:hAnsi="Arial" w:cs="Arial"/>
          <w:sz w:val="24"/>
          <w:szCs w:val="24"/>
        </w:rPr>
        <w:t xml:space="preserve"> </w:t>
      </w:r>
    </w:p>
    <w:p w:rsidR="00451343" w:rsidRDefault="00451343" w:rsidP="00CB3715">
      <w:pPr>
        <w:spacing w:after="0" w:line="240" w:lineRule="auto"/>
        <w:jc w:val="both"/>
        <w:rPr>
          <w:rFonts w:ascii="Arial" w:hAnsi="Arial" w:cs="Arial"/>
          <w:sz w:val="24"/>
          <w:szCs w:val="24"/>
        </w:rPr>
      </w:pPr>
    </w:p>
    <w:p w:rsidR="00836ADC" w:rsidRDefault="00836ADC" w:rsidP="00CB3715">
      <w:pPr>
        <w:spacing w:after="0" w:line="240" w:lineRule="auto"/>
        <w:jc w:val="both"/>
        <w:rPr>
          <w:rFonts w:ascii="Arial" w:hAnsi="Arial" w:cs="Arial"/>
          <w:sz w:val="24"/>
          <w:szCs w:val="24"/>
        </w:rPr>
      </w:pPr>
      <w:r>
        <w:rPr>
          <w:rFonts w:ascii="Arial" w:hAnsi="Arial" w:cs="Arial"/>
          <w:sz w:val="24"/>
          <w:szCs w:val="24"/>
        </w:rPr>
        <w:t>Dominoes Basketball Club</w:t>
      </w:r>
      <w:r w:rsidR="00291CD4" w:rsidRPr="00291CD4">
        <w:rPr>
          <w:rFonts w:ascii="Arial" w:hAnsi="Arial" w:cs="Arial"/>
          <w:sz w:val="24"/>
          <w:szCs w:val="24"/>
        </w:rPr>
        <w:t xml:space="preserve"> stakeholders are expected to: </w:t>
      </w:r>
    </w:p>
    <w:p w:rsidR="00836ADC" w:rsidRDefault="00836ADC" w:rsidP="00CB3715">
      <w:pPr>
        <w:spacing w:after="0" w:line="240" w:lineRule="auto"/>
        <w:jc w:val="both"/>
        <w:rPr>
          <w:rFonts w:ascii="Arial" w:hAnsi="Arial" w:cs="Arial"/>
          <w:sz w:val="24"/>
          <w:szCs w:val="24"/>
        </w:rPr>
      </w:pPr>
    </w:p>
    <w:p w:rsidR="00836ADC" w:rsidRPr="00836ADC" w:rsidRDefault="00291CD4"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lastRenderedPageBreak/>
        <w:t xml:space="preserve">Plan all overnight stays and camps in accordance with relevant </w:t>
      </w:r>
      <w:r w:rsidR="00836ADC" w:rsidRPr="00836ADC">
        <w:rPr>
          <w:rFonts w:ascii="Arial" w:hAnsi="Arial" w:cs="Arial"/>
          <w:sz w:val="24"/>
          <w:szCs w:val="24"/>
        </w:rPr>
        <w:t>Dominoes Basketball Club</w:t>
      </w:r>
      <w:r w:rsidRPr="00836ADC">
        <w:rPr>
          <w:rFonts w:ascii="Arial" w:hAnsi="Arial" w:cs="Arial"/>
          <w:sz w:val="24"/>
          <w:szCs w:val="24"/>
        </w:rPr>
        <w:t xml:space="preserve"> policies and procedures. </w:t>
      </w:r>
    </w:p>
    <w:p w:rsidR="00836ADC" w:rsidRDefault="00836ADC" w:rsidP="00836ADC">
      <w:pPr>
        <w:spacing w:after="0" w:line="240" w:lineRule="auto"/>
        <w:ind w:left="709" w:hanging="283"/>
        <w:jc w:val="both"/>
        <w:rPr>
          <w:rFonts w:ascii="Arial" w:hAnsi="Arial" w:cs="Arial"/>
          <w:sz w:val="24"/>
          <w:szCs w:val="24"/>
        </w:rPr>
      </w:pPr>
    </w:p>
    <w:p w:rsidR="00836ADC" w:rsidRPr="00836ADC" w:rsidRDefault="00291CD4"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 xml:space="preserve">Obtain written parental/guardian approval prior to any overnight stay and ensure the parent/guardian and child or young person are provided with details of location, activities, sleeping arrangements and supervision. </w:t>
      </w:r>
    </w:p>
    <w:p w:rsidR="00836ADC" w:rsidRDefault="00836ADC" w:rsidP="00836ADC">
      <w:pPr>
        <w:spacing w:after="0" w:line="240" w:lineRule="auto"/>
        <w:ind w:left="709" w:hanging="283"/>
        <w:jc w:val="both"/>
        <w:rPr>
          <w:rFonts w:ascii="Arial" w:hAnsi="Arial" w:cs="Arial"/>
          <w:sz w:val="24"/>
          <w:szCs w:val="24"/>
        </w:rPr>
      </w:pPr>
    </w:p>
    <w:p w:rsidR="00836ADC" w:rsidRPr="00836ADC" w:rsidRDefault="00291CD4"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 xml:space="preserve">Be aware of their responsibilities regarding child safety and consider a ‘buddy’ system of support where a trip leader and/or responsible adult helps to support the young person under 18. </w:t>
      </w:r>
    </w:p>
    <w:p w:rsidR="00836ADC" w:rsidRDefault="00836ADC" w:rsidP="00836ADC">
      <w:pPr>
        <w:spacing w:after="0" w:line="240" w:lineRule="auto"/>
        <w:ind w:left="709" w:hanging="283"/>
        <w:jc w:val="both"/>
        <w:rPr>
          <w:rFonts w:ascii="Arial" w:hAnsi="Arial" w:cs="Arial"/>
          <w:sz w:val="24"/>
          <w:szCs w:val="24"/>
        </w:rPr>
      </w:pPr>
    </w:p>
    <w:p w:rsidR="00836ADC" w:rsidRPr="00836ADC" w:rsidRDefault="00291CD4"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 xml:space="preserve">Provide safe sleeping arrangements by considering age and gender if the child or young person will be sharing a room. </w:t>
      </w:r>
    </w:p>
    <w:p w:rsidR="00836ADC" w:rsidRDefault="00836ADC" w:rsidP="00836ADC">
      <w:pPr>
        <w:spacing w:after="0" w:line="240" w:lineRule="auto"/>
        <w:ind w:left="709" w:hanging="283"/>
        <w:jc w:val="both"/>
        <w:rPr>
          <w:rFonts w:ascii="Arial" w:hAnsi="Arial" w:cs="Arial"/>
          <w:sz w:val="24"/>
          <w:szCs w:val="24"/>
        </w:rPr>
      </w:pPr>
    </w:p>
    <w:p w:rsidR="00836ADC" w:rsidRPr="00836ADC" w:rsidRDefault="00291CD4"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 xml:space="preserve">Identify any risks prior to the event (e.g., the consumption of alcohol and access to 18+ venues), develop a risk mitigation plan, and ensure that this is communicated to all parties. </w:t>
      </w:r>
    </w:p>
    <w:p w:rsidR="00836ADC" w:rsidRDefault="00836ADC" w:rsidP="00836ADC">
      <w:pPr>
        <w:spacing w:after="0" w:line="240" w:lineRule="auto"/>
        <w:ind w:left="709" w:hanging="283"/>
        <w:jc w:val="both"/>
        <w:rPr>
          <w:rFonts w:ascii="Arial" w:hAnsi="Arial" w:cs="Arial"/>
          <w:sz w:val="24"/>
          <w:szCs w:val="24"/>
        </w:rPr>
      </w:pPr>
    </w:p>
    <w:p w:rsidR="00291CD4" w:rsidRDefault="00291CD4"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Ensure that young people under eighteen can contact their parent/guardian for support if required and that they are aware of key stakeholders present from whom they can seek support.</w:t>
      </w:r>
    </w:p>
    <w:p w:rsidR="00836ADC" w:rsidRPr="00836ADC" w:rsidRDefault="00836ADC" w:rsidP="00836ADC">
      <w:pPr>
        <w:pStyle w:val="ListParagraph"/>
        <w:rPr>
          <w:rFonts w:ascii="Arial" w:hAnsi="Arial" w:cs="Arial"/>
          <w:sz w:val="24"/>
          <w:szCs w:val="24"/>
        </w:rPr>
      </w:pPr>
    </w:p>
    <w:p w:rsidR="00836ADC" w:rsidRPr="00836ADC" w:rsidRDefault="00836ADC" w:rsidP="00836ADC">
      <w:pPr>
        <w:spacing w:after="0" w:line="240" w:lineRule="auto"/>
        <w:jc w:val="both"/>
        <w:rPr>
          <w:rFonts w:ascii="Arial" w:hAnsi="Arial" w:cs="Arial"/>
          <w:b/>
          <w:sz w:val="24"/>
          <w:szCs w:val="24"/>
        </w:rPr>
      </w:pPr>
      <w:r w:rsidRPr="00836ADC">
        <w:rPr>
          <w:rFonts w:ascii="Arial" w:hAnsi="Arial" w:cs="Arial"/>
          <w:b/>
          <w:sz w:val="24"/>
          <w:szCs w:val="24"/>
        </w:rPr>
        <w:t xml:space="preserve">Transportation </w:t>
      </w:r>
    </w:p>
    <w:p w:rsidR="00836ADC" w:rsidRPr="00836ADC" w:rsidRDefault="00836ADC" w:rsidP="00836ADC">
      <w:pPr>
        <w:spacing w:after="0" w:line="240" w:lineRule="auto"/>
        <w:jc w:val="both"/>
        <w:rPr>
          <w:rFonts w:ascii="Arial" w:hAnsi="Arial" w:cs="Arial"/>
          <w:sz w:val="24"/>
          <w:szCs w:val="24"/>
        </w:rPr>
      </w:pPr>
    </w:p>
    <w:p w:rsidR="00836ADC" w:rsidRDefault="00836ADC" w:rsidP="00836ADC">
      <w:pPr>
        <w:spacing w:after="0" w:line="240" w:lineRule="auto"/>
        <w:jc w:val="both"/>
        <w:rPr>
          <w:rFonts w:ascii="Arial" w:hAnsi="Arial" w:cs="Arial"/>
          <w:sz w:val="24"/>
          <w:szCs w:val="24"/>
        </w:rPr>
      </w:pPr>
      <w:r>
        <w:rPr>
          <w:rFonts w:ascii="Arial" w:hAnsi="Arial" w:cs="Arial"/>
          <w:sz w:val="24"/>
          <w:szCs w:val="24"/>
        </w:rPr>
        <w:t>Dominoes Basketball Club stakeholders are expected to:</w:t>
      </w:r>
    </w:p>
    <w:p w:rsidR="00836ADC" w:rsidRDefault="00836ADC" w:rsidP="00836ADC">
      <w:pPr>
        <w:spacing w:after="0" w:line="240" w:lineRule="auto"/>
        <w:jc w:val="both"/>
        <w:rPr>
          <w:rFonts w:ascii="Arial" w:hAnsi="Arial" w:cs="Arial"/>
          <w:sz w:val="24"/>
          <w:szCs w:val="24"/>
        </w:rPr>
      </w:pPr>
    </w:p>
    <w:p w:rsidR="00836ADC" w:rsidRPr="00836ADC" w:rsidRDefault="00836ADC"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Never transport children and young people in their private vehicle</w:t>
      </w:r>
      <w:r w:rsidRPr="00836ADC">
        <w:rPr>
          <w:rFonts w:ascii="Arial" w:hAnsi="Arial" w:cs="Arial"/>
          <w:sz w:val="24"/>
          <w:szCs w:val="24"/>
        </w:rPr>
        <w:t xml:space="preserve"> on overnight trips</w:t>
      </w:r>
      <w:r w:rsidRPr="00836ADC">
        <w:rPr>
          <w:rFonts w:ascii="Arial" w:hAnsi="Arial" w:cs="Arial"/>
          <w:sz w:val="24"/>
          <w:szCs w:val="24"/>
        </w:rPr>
        <w:t xml:space="preserve">. </w:t>
      </w:r>
    </w:p>
    <w:p w:rsidR="00836ADC" w:rsidRDefault="00836ADC" w:rsidP="00836ADC">
      <w:pPr>
        <w:spacing w:after="0" w:line="240" w:lineRule="auto"/>
        <w:ind w:left="851" w:hanging="425"/>
        <w:jc w:val="both"/>
        <w:rPr>
          <w:rFonts w:ascii="Arial" w:hAnsi="Arial" w:cs="Arial"/>
          <w:sz w:val="24"/>
          <w:szCs w:val="24"/>
        </w:rPr>
      </w:pPr>
    </w:p>
    <w:p w:rsidR="00836ADC" w:rsidRPr="00836ADC" w:rsidRDefault="00836ADC"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 xml:space="preserve">Obtain </w:t>
      </w:r>
      <w:r w:rsidRPr="00836ADC">
        <w:rPr>
          <w:rFonts w:ascii="Arial" w:hAnsi="Arial" w:cs="Arial"/>
          <w:sz w:val="24"/>
          <w:szCs w:val="24"/>
        </w:rPr>
        <w:t xml:space="preserve">verbal or </w:t>
      </w:r>
      <w:r w:rsidRPr="00836ADC">
        <w:rPr>
          <w:rFonts w:ascii="Arial" w:hAnsi="Arial" w:cs="Arial"/>
          <w:sz w:val="24"/>
          <w:szCs w:val="24"/>
        </w:rPr>
        <w:t xml:space="preserve">written parental/guardian consent before transporting children in a work vehicle, and communicate the purpose of the transport, pick up and drop off times, and locations to the parent/guardian. </w:t>
      </w:r>
    </w:p>
    <w:p w:rsidR="00836ADC" w:rsidRDefault="00836ADC" w:rsidP="00836ADC">
      <w:pPr>
        <w:spacing w:after="0" w:line="240" w:lineRule="auto"/>
        <w:ind w:left="851" w:hanging="425"/>
        <w:jc w:val="both"/>
        <w:rPr>
          <w:rFonts w:ascii="Arial" w:hAnsi="Arial" w:cs="Arial"/>
          <w:sz w:val="24"/>
          <w:szCs w:val="24"/>
        </w:rPr>
      </w:pPr>
    </w:p>
    <w:p w:rsidR="00836ADC" w:rsidRPr="00836ADC" w:rsidRDefault="00836ADC"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Be aware of the risks of children and young people using public transportation. If an event/trip/excursion requires the use of public transportation, the stakeholder must provide adequate supervision.</w:t>
      </w:r>
    </w:p>
    <w:p w:rsidR="00836ADC" w:rsidRDefault="00836ADC" w:rsidP="00836ADC">
      <w:pPr>
        <w:spacing w:after="0" w:line="240" w:lineRule="auto"/>
        <w:jc w:val="both"/>
        <w:rPr>
          <w:rFonts w:ascii="Arial" w:hAnsi="Arial" w:cs="Arial"/>
          <w:sz w:val="24"/>
          <w:szCs w:val="24"/>
        </w:rPr>
      </w:pPr>
    </w:p>
    <w:p w:rsidR="00836ADC" w:rsidRDefault="00836ADC" w:rsidP="00836ADC">
      <w:pPr>
        <w:spacing w:after="0" w:line="240" w:lineRule="auto"/>
        <w:jc w:val="both"/>
        <w:rPr>
          <w:rFonts w:ascii="Arial" w:hAnsi="Arial" w:cs="Arial"/>
          <w:sz w:val="24"/>
          <w:szCs w:val="24"/>
        </w:rPr>
      </w:pPr>
    </w:p>
    <w:p w:rsidR="00836ADC" w:rsidRPr="00836ADC" w:rsidRDefault="00836ADC" w:rsidP="00836ADC">
      <w:pPr>
        <w:spacing w:after="0" w:line="240" w:lineRule="auto"/>
        <w:jc w:val="both"/>
        <w:rPr>
          <w:rFonts w:ascii="Arial" w:hAnsi="Arial" w:cs="Arial"/>
          <w:b/>
          <w:sz w:val="24"/>
          <w:szCs w:val="24"/>
        </w:rPr>
      </w:pPr>
      <w:r w:rsidRPr="00836ADC">
        <w:rPr>
          <w:rFonts w:ascii="Arial" w:hAnsi="Arial" w:cs="Arial"/>
          <w:b/>
          <w:sz w:val="24"/>
          <w:szCs w:val="24"/>
        </w:rPr>
        <w:t>Use of electronic communications and o</w:t>
      </w:r>
      <w:r w:rsidRPr="00836ADC">
        <w:rPr>
          <w:rFonts w:ascii="Arial" w:hAnsi="Arial" w:cs="Arial"/>
          <w:b/>
          <w:sz w:val="24"/>
          <w:szCs w:val="24"/>
        </w:rPr>
        <w:t>nline behaviour</w:t>
      </w:r>
    </w:p>
    <w:p w:rsidR="00836ADC" w:rsidRPr="00836ADC" w:rsidRDefault="00836ADC" w:rsidP="00836ADC">
      <w:pPr>
        <w:spacing w:after="0" w:line="240" w:lineRule="auto"/>
        <w:jc w:val="both"/>
        <w:rPr>
          <w:rFonts w:ascii="Arial" w:hAnsi="Arial" w:cs="Arial"/>
          <w:sz w:val="24"/>
          <w:szCs w:val="24"/>
        </w:rPr>
      </w:pPr>
    </w:p>
    <w:p w:rsidR="00836ADC" w:rsidRDefault="00836ADC" w:rsidP="00836ADC">
      <w:pPr>
        <w:spacing w:after="0" w:line="240" w:lineRule="auto"/>
        <w:jc w:val="both"/>
        <w:rPr>
          <w:rFonts w:ascii="Arial" w:hAnsi="Arial" w:cs="Arial"/>
          <w:sz w:val="24"/>
          <w:szCs w:val="24"/>
        </w:rPr>
      </w:pPr>
      <w:r>
        <w:rPr>
          <w:rFonts w:ascii="Arial" w:hAnsi="Arial" w:cs="Arial"/>
          <w:sz w:val="24"/>
          <w:szCs w:val="24"/>
        </w:rPr>
        <w:t>Dominoes Basketball Club</w:t>
      </w:r>
      <w:r w:rsidRPr="00836ADC">
        <w:rPr>
          <w:rFonts w:ascii="Arial" w:hAnsi="Arial" w:cs="Arial"/>
          <w:sz w:val="24"/>
          <w:szCs w:val="24"/>
        </w:rPr>
        <w:t xml:space="preserve"> stakeholders are expected to: </w:t>
      </w:r>
    </w:p>
    <w:p w:rsidR="00836ADC" w:rsidRDefault="00836ADC" w:rsidP="00836ADC">
      <w:pPr>
        <w:spacing w:after="0" w:line="240" w:lineRule="auto"/>
        <w:jc w:val="both"/>
        <w:rPr>
          <w:rFonts w:ascii="Arial" w:hAnsi="Arial" w:cs="Arial"/>
          <w:sz w:val="24"/>
          <w:szCs w:val="24"/>
        </w:rPr>
      </w:pPr>
    </w:p>
    <w:p w:rsidR="00836ADC" w:rsidRPr="00836ADC" w:rsidRDefault="00836ADC"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 xml:space="preserve">Comply with </w:t>
      </w:r>
      <w:r w:rsidRPr="00836ADC">
        <w:rPr>
          <w:rFonts w:ascii="Arial" w:hAnsi="Arial" w:cs="Arial"/>
          <w:sz w:val="24"/>
          <w:szCs w:val="24"/>
        </w:rPr>
        <w:t>Dominoes Basketball Club’s</w:t>
      </w:r>
      <w:r w:rsidRPr="00836ADC">
        <w:rPr>
          <w:rFonts w:ascii="Arial" w:hAnsi="Arial" w:cs="Arial"/>
          <w:sz w:val="24"/>
          <w:szCs w:val="24"/>
        </w:rPr>
        <w:t xml:space="preserve"> Social Media Policy and engage only in authorised contact with children and young people using </w:t>
      </w:r>
      <w:r w:rsidRPr="00836ADC">
        <w:rPr>
          <w:rFonts w:ascii="Arial" w:hAnsi="Arial" w:cs="Arial"/>
          <w:sz w:val="24"/>
          <w:szCs w:val="24"/>
        </w:rPr>
        <w:t>Dominoes Basketball Club’s</w:t>
      </w:r>
      <w:r w:rsidRPr="00836ADC">
        <w:rPr>
          <w:rFonts w:ascii="Arial" w:hAnsi="Arial" w:cs="Arial"/>
          <w:sz w:val="24"/>
          <w:szCs w:val="24"/>
        </w:rPr>
        <w:t xml:space="preserve"> email addresses, digital learning platforms and/or social media accounts developed for the purposes of </w:t>
      </w:r>
      <w:r w:rsidRPr="00836ADC">
        <w:rPr>
          <w:rFonts w:ascii="Arial" w:hAnsi="Arial" w:cs="Arial"/>
          <w:sz w:val="24"/>
          <w:szCs w:val="24"/>
        </w:rPr>
        <w:t>Dominoes Basketball Club’s</w:t>
      </w:r>
      <w:r w:rsidRPr="00836ADC">
        <w:rPr>
          <w:rFonts w:ascii="Arial" w:hAnsi="Arial" w:cs="Arial"/>
          <w:sz w:val="24"/>
          <w:szCs w:val="24"/>
        </w:rPr>
        <w:t xml:space="preserve"> activities. </w:t>
      </w:r>
    </w:p>
    <w:p w:rsidR="00836ADC" w:rsidRDefault="00836ADC" w:rsidP="00836ADC">
      <w:pPr>
        <w:spacing w:after="0" w:line="240" w:lineRule="auto"/>
        <w:ind w:left="709" w:hanging="283"/>
        <w:jc w:val="both"/>
        <w:rPr>
          <w:rFonts w:ascii="Arial" w:hAnsi="Arial" w:cs="Arial"/>
          <w:sz w:val="24"/>
          <w:szCs w:val="24"/>
        </w:rPr>
      </w:pPr>
    </w:p>
    <w:p w:rsidR="00836ADC" w:rsidRPr="00836ADC" w:rsidRDefault="00836ADC"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 xml:space="preserve">Ensure that any other interaction with children and young people online is for the purposes of their safety or education, i.e., private messaging platforms are only to be used for group conversations strictly within </w:t>
      </w:r>
      <w:r w:rsidRPr="00836ADC">
        <w:rPr>
          <w:rFonts w:ascii="Arial" w:hAnsi="Arial" w:cs="Arial"/>
          <w:sz w:val="24"/>
          <w:szCs w:val="24"/>
        </w:rPr>
        <w:t>Dominoes Basketball Club’s</w:t>
      </w:r>
      <w:r w:rsidRPr="00836ADC">
        <w:rPr>
          <w:rFonts w:ascii="Arial" w:hAnsi="Arial" w:cs="Arial"/>
          <w:sz w:val="24"/>
          <w:szCs w:val="24"/>
        </w:rPr>
        <w:t xml:space="preserve"> context such as camps, or trips. </w:t>
      </w:r>
    </w:p>
    <w:p w:rsidR="00836ADC" w:rsidRDefault="00836ADC" w:rsidP="00836ADC">
      <w:pPr>
        <w:spacing w:after="0" w:line="240" w:lineRule="auto"/>
        <w:ind w:left="709" w:hanging="283"/>
        <w:jc w:val="both"/>
        <w:rPr>
          <w:rFonts w:ascii="Arial" w:hAnsi="Arial" w:cs="Arial"/>
          <w:sz w:val="24"/>
          <w:szCs w:val="24"/>
        </w:rPr>
      </w:pPr>
    </w:p>
    <w:p w:rsidR="00836ADC" w:rsidRPr="00836ADC" w:rsidRDefault="00836ADC"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t xml:space="preserve">Consider any risks associated with online contact and identify appropriate mitigation strategies. </w:t>
      </w:r>
    </w:p>
    <w:p w:rsidR="00836ADC" w:rsidRDefault="00836ADC" w:rsidP="00836ADC">
      <w:pPr>
        <w:spacing w:after="0" w:line="240" w:lineRule="auto"/>
        <w:ind w:left="709" w:hanging="283"/>
        <w:jc w:val="both"/>
        <w:rPr>
          <w:rFonts w:ascii="Arial" w:hAnsi="Arial" w:cs="Arial"/>
          <w:sz w:val="24"/>
          <w:szCs w:val="24"/>
        </w:rPr>
      </w:pPr>
    </w:p>
    <w:p w:rsidR="00836ADC" w:rsidRDefault="00836ADC" w:rsidP="00836ADC">
      <w:pPr>
        <w:pStyle w:val="ListParagraph"/>
        <w:numPr>
          <w:ilvl w:val="0"/>
          <w:numId w:val="1"/>
        </w:numPr>
        <w:spacing w:after="0" w:line="240" w:lineRule="auto"/>
        <w:jc w:val="both"/>
        <w:rPr>
          <w:rFonts w:ascii="Arial" w:hAnsi="Arial" w:cs="Arial"/>
          <w:sz w:val="24"/>
          <w:szCs w:val="24"/>
        </w:rPr>
      </w:pPr>
      <w:r w:rsidRPr="00836ADC">
        <w:rPr>
          <w:rFonts w:ascii="Arial" w:hAnsi="Arial" w:cs="Arial"/>
          <w:sz w:val="24"/>
          <w:szCs w:val="24"/>
        </w:rPr>
        <w:lastRenderedPageBreak/>
        <w:t>Obtain written parental/guardian consent prior to recording an online class/activity where a participant is under the age of eighteen.</w:t>
      </w:r>
    </w:p>
    <w:p w:rsidR="00836ADC" w:rsidRPr="00836ADC" w:rsidRDefault="00836ADC" w:rsidP="00836ADC">
      <w:pPr>
        <w:pStyle w:val="ListParagraph"/>
        <w:rPr>
          <w:rFonts w:ascii="Arial" w:hAnsi="Arial" w:cs="Arial"/>
          <w:sz w:val="24"/>
          <w:szCs w:val="24"/>
        </w:rPr>
      </w:pPr>
    </w:p>
    <w:p w:rsidR="00E53963" w:rsidRPr="00E53963" w:rsidRDefault="00836ADC" w:rsidP="00836ADC">
      <w:pPr>
        <w:spacing w:after="0" w:line="240" w:lineRule="auto"/>
        <w:jc w:val="both"/>
        <w:rPr>
          <w:rFonts w:ascii="Arial" w:hAnsi="Arial" w:cs="Arial"/>
          <w:b/>
          <w:sz w:val="28"/>
          <w:szCs w:val="28"/>
        </w:rPr>
      </w:pPr>
      <w:r w:rsidRPr="00E53963">
        <w:rPr>
          <w:rFonts w:ascii="Arial" w:hAnsi="Arial" w:cs="Arial"/>
          <w:b/>
          <w:sz w:val="28"/>
          <w:szCs w:val="28"/>
        </w:rPr>
        <w:t xml:space="preserve">Breaches of this Code </w:t>
      </w:r>
    </w:p>
    <w:p w:rsidR="00E53963" w:rsidRPr="00E53963" w:rsidRDefault="00E53963" w:rsidP="00836ADC">
      <w:pPr>
        <w:spacing w:after="0" w:line="240" w:lineRule="auto"/>
        <w:jc w:val="both"/>
        <w:rPr>
          <w:rFonts w:ascii="Arial" w:hAnsi="Arial" w:cs="Arial"/>
          <w:sz w:val="24"/>
          <w:szCs w:val="24"/>
        </w:rPr>
      </w:pPr>
    </w:p>
    <w:p w:rsidR="00E53963" w:rsidRDefault="00836ADC" w:rsidP="00836ADC">
      <w:pPr>
        <w:spacing w:after="0" w:line="240" w:lineRule="auto"/>
        <w:jc w:val="both"/>
        <w:rPr>
          <w:rFonts w:ascii="Arial" w:hAnsi="Arial" w:cs="Arial"/>
          <w:sz w:val="24"/>
          <w:szCs w:val="24"/>
        </w:rPr>
      </w:pPr>
      <w:r w:rsidRPr="00E53963">
        <w:rPr>
          <w:rFonts w:ascii="Arial" w:hAnsi="Arial" w:cs="Arial"/>
          <w:sz w:val="24"/>
          <w:szCs w:val="24"/>
        </w:rPr>
        <w:t xml:space="preserve">Allegations in relation to breaches of this Code will be investigated in accordance with the </w:t>
      </w:r>
      <w:r w:rsidR="00E53963">
        <w:rPr>
          <w:rFonts w:ascii="Arial" w:hAnsi="Arial" w:cs="Arial"/>
          <w:sz w:val="24"/>
          <w:szCs w:val="24"/>
        </w:rPr>
        <w:t xml:space="preserve">Dominoes Basketball Club </w:t>
      </w:r>
      <w:r w:rsidRPr="00E53963">
        <w:rPr>
          <w:rFonts w:ascii="Arial" w:hAnsi="Arial" w:cs="Arial"/>
          <w:sz w:val="24"/>
          <w:szCs w:val="24"/>
        </w:rPr>
        <w:t xml:space="preserve">Member Protection, Safeguarding Children and Grievance Policies. </w:t>
      </w:r>
    </w:p>
    <w:p w:rsidR="00E53963" w:rsidRDefault="00E53963" w:rsidP="00836ADC">
      <w:pPr>
        <w:spacing w:after="0" w:line="240" w:lineRule="auto"/>
        <w:jc w:val="both"/>
        <w:rPr>
          <w:rFonts w:ascii="Arial" w:hAnsi="Arial" w:cs="Arial"/>
          <w:sz w:val="24"/>
          <w:szCs w:val="24"/>
        </w:rPr>
      </w:pPr>
    </w:p>
    <w:p w:rsidR="00E53963" w:rsidRDefault="00836ADC" w:rsidP="00836ADC">
      <w:pPr>
        <w:spacing w:after="0" w:line="240" w:lineRule="auto"/>
        <w:jc w:val="both"/>
        <w:rPr>
          <w:rFonts w:ascii="Arial" w:hAnsi="Arial" w:cs="Arial"/>
          <w:sz w:val="24"/>
          <w:szCs w:val="24"/>
        </w:rPr>
      </w:pPr>
      <w:r w:rsidRPr="00E53963">
        <w:rPr>
          <w:rFonts w:ascii="Arial" w:hAnsi="Arial" w:cs="Arial"/>
          <w:sz w:val="24"/>
          <w:szCs w:val="24"/>
        </w:rPr>
        <w:t xml:space="preserve">If an investigation finds a stakeholder has breached the Code, </w:t>
      </w:r>
      <w:r w:rsidR="00E53963">
        <w:rPr>
          <w:rFonts w:ascii="Arial" w:hAnsi="Arial" w:cs="Arial"/>
          <w:sz w:val="24"/>
          <w:szCs w:val="24"/>
        </w:rPr>
        <w:t>Dominoes Basketball Club</w:t>
      </w:r>
      <w:r w:rsidRPr="00E53963">
        <w:rPr>
          <w:rFonts w:ascii="Arial" w:hAnsi="Arial" w:cs="Arial"/>
          <w:sz w:val="24"/>
          <w:szCs w:val="24"/>
        </w:rPr>
        <w:t xml:space="preserve"> can take one or more of the following actions in respect of the stakeholder: </w:t>
      </w:r>
    </w:p>
    <w:p w:rsidR="00E53963" w:rsidRDefault="00E53963" w:rsidP="00836ADC">
      <w:pPr>
        <w:spacing w:after="0" w:line="240" w:lineRule="auto"/>
        <w:jc w:val="both"/>
        <w:rPr>
          <w:rFonts w:ascii="Arial" w:hAnsi="Arial" w:cs="Arial"/>
          <w:sz w:val="24"/>
          <w:szCs w:val="24"/>
        </w:rPr>
      </w:pPr>
    </w:p>
    <w:p w:rsidR="00E53963" w:rsidRPr="00E53963" w:rsidRDefault="00836ADC" w:rsidP="00E53963">
      <w:pPr>
        <w:pStyle w:val="ListParagraph"/>
        <w:numPr>
          <w:ilvl w:val="0"/>
          <w:numId w:val="1"/>
        </w:numPr>
        <w:spacing w:after="0" w:line="240" w:lineRule="auto"/>
        <w:jc w:val="both"/>
        <w:rPr>
          <w:rFonts w:ascii="Arial" w:hAnsi="Arial" w:cs="Arial"/>
          <w:sz w:val="24"/>
          <w:szCs w:val="24"/>
        </w:rPr>
      </w:pPr>
      <w:r w:rsidRPr="00E53963">
        <w:rPr>
          <w:rFonts w:ascii="Arial" w:hAnsi="Arial" w:cs="Arial"/>
          <w:sz w:val="24"/>
          <w:szCs w:val="24"/>
        </w:rPr>
        <w:t xml:space="preserve">Direct that the stakeholder undergoes counselling as specified by Hobart PCYC. </w:t>
      </w:r>
    </w:p>
    <w:p w:rsidR="00E53963" w:rsidRDefault="00E53963" w:rsidP="00E53963">
      <w:pPr>
        <w:spacing w:after="0" w:line="240" w:lineRule="auto"/>
        <w:ind w:left="851" w:hanging="425"/>
        <w:jc w:val="both"/>
        <w:rPr>
          <w:rFonts w:ascii="Arial" w:hAnsi="Arial" w:cs="Arial"/>
          <w:sz w:val="24"/>
          <w:szCs w:val="24"/>
        </w:rPr>
      </w:pPr>
    </w:p>
    <w:p w:rsidR="00E53963" w:rsidRPr="00E53963" w:rsidRDefault="00836ADC" w:rsidP="00E53963">
      <w:pPr>
        <w:pStyle w:val="ListParagraph"/>
        <w:numPr>
          <w:ilvl w:val="0"/>
          <w:numId w:val="1"/>
        </w:numPr>
        <w:spacing w:after="0" w:line="240" w:lineRule="auto"/>
        <w:jc w:val="both"/>
        <w:rPr>
          <w:rFonts w:ascii="Arial" w:hAnsi="Arial" w:cs="Arial"/>
          <w:sz w:val="24"/>
          <w:szCs w:val="24"/>
        </w:rPr>
      </w:pPr>
      <w:r w:rsidRPr="00E53963">
        <w:rPr>
          <w:rFonts w:ascii="Arial" w:hAnsi="Arial" w:cs="Arial"/>
          <w:sz w:val="24"/>
          <w:szCs w:val="24"/>
        </w:rPr>
        <w:t xml:space="preserve">Notify the Registrar, within the meaning of the Registration to Work with Vulnerable People Act 2013, in respect of the breach. </w:t>
      </w:r>
    </w:p>
    <w:p w:rsidR="00E53963" w:rsidRDefault="00E53963" w:rsidP="00E53963">
      <w:pPr>
        <w:spacing w:after="0" w:line="240" w:lineRule="auto"/>
        <w:ind w:left="851" w:hanging="425"/>
        <w:jc w:val="both"/>
        <w:rPr>
          <w:rFonts w:ascii="Arial" w:hAnsi="Arial" w:cs="Arial"/>
          <w:sz w:val="24"/>
          <w:szCs w:val="24"/>
        </w:rPr>
      </w:pPr>
    </w:p>
    <w:p w:rsidR="00E53963" w:rsidRPr="00E53963" w:rsidRDefault="00E53963" w:rsidP="00E53963">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R</w:t>
      </w:r>
      <w:r w:rsidR="00836ADC" w:rsidRPr="00E53963">
        <w:rPr>
          <w:rFonts w:ascii="Arial" w:hAnsi="Arial" w:cs="Arial"/>
          <w:sz w:val="24"/>
          <w:szCs w:val="24"/>
        </w:rPr>
        <w:t xml:space="preserve">efer the matter to Tasmania Police. </w:t>
      </w:r>
    </w:p>
    <w:p w:rsidR="00E53963" w:rsidRDefault="00E53963" w:rsidP="00E53963">
      <w:pPr>
        <w:spacing w:after="0" w:line="240" w:lineRule="auto"/>
        <w:ind w:left="851" w:hanging="425"/>
        <w:jc w:val="both"/>
        <w:rPr>
          <w:rFonts w:ascii="Arial" w:hAnsi="Arial" w:cs="Arial"/>
          <w:sz w:val="24"/>
          <w:szCs w:val="24"/>
        </w:rPr>
      </w:pPr>
    </w:p>
    <w:p w:rsidR="00836ADC" w:rsidRDefault="00836ADC" w:rsidP="00E53963">
      <w:pPr>
        <w:pStyle w:val="ListParagraph"/>
        <w:numPr>
          <w:ilvl w:val="0"/>
          <w:numId w:val="1"/>
        </w:numPr>
        <w:spacing w:after="0" w:line="240" w:lineRule="auto"/>
        <w:jc w:val="both"/>
        <w:rPr>
          <w:rFonts w:ascii="Arial" w:hAnsi="Arial" w:cs="Arial"/>
          <w:sz w:val="24"/>
          <w:szCs w:val="24"/>
        </w:rPr>
      </w:pPr>
      <w:r w:rsidRPr="00E53963">
        <w:rPr>
          <w:rFonts w:ascii="Arial" w:hAnsi="Arial" w:cs="Arial"/>
          <w:sz w:val="24"/>
          <w:szCs w:val="24"/>
        </w:rPr>
        <w:t xml:space="preserve">Stakeholders who breach this Code of Conduct may also be subject to disciplinary action. This can include increased supervision, appointment to an alternative role, suspension or termination from the organisation. (Nothing in the above mentioned prevents </w:t>
      </w:r>
      <w:r w:rsidR="00E53963" w:rsidRPr="00E53963">
        <w:rPr>
          <w:rFonts w:ascii="Arial" w:hAnsi="Arial" w:cs="Arial"/>
          <w:sz w:val="24"/>
          <w:szCs w:val="24"/>
        </w:rPr>
        <w:t>the Child Safeguarding Officer</w:t>
      </w:r>
      <w:r w:rsidRPr="00E53963">
        <w:rPr>
          <w:rFonts w:ascii="Arial" w:hAnsi="Arial" w:cs="Arial"/>
          <w:sz w:val="24"/>
          <w:szCs w:val="24"/>
        </w:rPr>
        <w:t xml:space="preserve"> from sharing reportable conduct information within the requirements and meaning of the Child and Youth Safe Organisations Act 2023)</w:t>
      </w:r>
      <w:r w:rsidR="00E53963" w:rsidRPr="00E53963">
        <w:rPr>
          <w:rFonts w:ascii="Arial" w:hAnsi="Arial" w:cs="Arial"/>
          <w:sz w:val="24"/>
          <w:szCs w:val="24"/>
        </w:rPr>
        <w:t>.</w:t>
      </w:r>
    </w:p>
    <w:p w:rsidR="00261D84" w:rsidRPr="00261D84" w:rsidRDefault="00261D84" w:rsidP="00261D84">
      <w:pPr>
        <w:pStyle w:val="ListParagraph"/>
        <w:rPr>
          <w:rFonts w:ascii="Arial" w:hAnsi="Arial" w:cs="Arial"/>
          <w:sz w:val="24"/>
          <w:szCs w:val="24"/>
        </w:rPr>
      </w:pPr>
    </w:p>
    <w:p w:rsidR="00261D84" w:rsidRDefault="00261D84" w:rsidP="00261D84">
      <w:pPr>
        <w:spacing w:after="0" w:line="240" w:lineRule="auto"/>
        <w:jc w:val="both"/>
        <w:rPr>
          <w:rFonts w:ascii="Arial" w:hAnsi="Arial" w:cs="Arial"/>
          <w:sz w:val="24"/>
          <w:szCs w:val="24"/>
        </w:rPr>
      </w:pPr>
    </w:p>
    <w:p w:rsidR="00261D84" w:rsidRPr="00261D84" w:rsidRDefault="00261D84" w:rsidP="00261D84">
      <w:pPr>
        <w:spacing w:after="0" w:line="240" w:lineRule="auto"/>
        <w:jc w:val="both"/>
        <w:rPr>
          <w:rFonts w:ascii="Arial" w:hAnsi="Arial" w:cs="Arial"/>
          <w:b/>
          <w:sz w:val="28"/>
          <w:szCs w:val="28"/>
        </w:rPr>
      </w:pPr>
      <w:r w:rsidRPr="00261D84">
        <w:rPr>
          <w:rFonts w:ascii="Arial" w:hAnsi="Arial" w:cs="Arial"/>
          <w:b/>
          <w:sz w:val="28"/>
          <w:szCs w:val="28"/>
        </w:rPr>
        <w:t xml:space="preserve">Reporting Responsibilities and Mechanisms for Reporting Child Safety Concerns </w:t>
      </w:r>
    </w:p>
    <w:p w:rsidR="00261D84" w:rsidRPr="00261D84" w:rsidRDefault="00261D84" w:rsidP="00261D84">
      <w:pPr>
        <w:spacing w:after="0" w:line="240" w:lineRule="auto"/>
        <w:jc w:val="both"/>
        <w:rPr>
          <w:rFonts w:ascii="Arial" w:hAnsi="Arial" w:cs="Arial"/>
          <w:sz w:val="24"/>
          <w:szCs w:val="24"/>
        </w:rPr>
      </w:pPr>
    </w:p>
    <w:p w:rsidR="00261D84" w:rsidRDefault="00261D84" w:rsidP="00261D84">
      <w:pPr>
        <w:spacing w:after="0" w:line="240" w:lineRule="auto"/>
        <w:jc w:val="both"/>
        <w:rPr>
          <w:rFonts w:ascii="Arial" w:hAnsi="Arial" w:cs="Arial"/>
          <w:sz w:val="24"/>
          <w:szCs w:val="24"/>
        </w:rPr>
      </w:pPr>
      <w:r w:rsidRPr="00261D84">
        <w:rPr>
          <w:rFonts w:ascii="Arial" w:hAnsi="Arial" w:cs="Arial"/>
          <w:sz w:val="24"/>
          <w:szCs w:val="24"/>
        </w:rPr>
        <w:t>All stakeholders are encouraged to speak up if they have concerns about the safety of children. Complaints about a breach of this Code of Conduct must be reported to any of the following:</w:t>
      </w:r>
    </w:p>
    <w:p w:rsidR="00261D84" w:rsidRDefault="00261D84" w:rsidP="00261D84">
      <w:pPr>
        <w:spacing w:after="0" w:line="240" w:lineRule="auto"/>
        <w:jc w:val="both"/>
        <w:rPr>
          <w:rFonts w:ascii="Arial" w:hAnsi="Arial" w:cs="Arial"/>
          <w:sz w:val="24"/>
          <w:szCs w:val="24"/>
        </w:rPr>
      </w:pPr>
    </w:p>
    <w:p w:rsidR="00261D84" w:rsidRDefault="00261D84" w:rsidP="00261D84">
      <w:pPr>
        <w:spacing w:after="0" w:line="240" w:lineRule="auto"/>
        <w:ind w:left="851"/>
        <w:jc w:val="both"/>
        <w:rPr>
          <w:rFonts w:ascii="Arial" w:hAnsi="Arial" w:cs="Arial"/>
          <w:sz w:val="24"/>
          <w:szCs w:val="24"/>
        </w:rPr>
      </w:pPr>
      <w:r>
        <w:rPr>
          <w:rFonts w:ascii="Arial" w:hAnsi="Arial" w:cs="Arial"/>
          <w:sz w:val="24"/>
          <w:szCs w:val="24"/>
        </w:rPr>
        <w:t>Angela Ogg</w:t>
      </w:r>
    </w:p>
    <w:p w:rsidR="00261D84" w:rsidRDefault="00261D84" w:rsidP="00261D84">
      <w:pPr>
        <w:spacing w:after="0" w:line="240" w:lineRule="auto"/>
        <w:ind w:left="851"/>
        <w:jc w:val="both"/>
        <w:rPr>
          <w:rFonts w:ascii="Arial" w:hAnsi="Arial" w:cs="Arial"/>
          <w:sz w:val="24"/>
          <w:szCs w:val="24"/>
        </w:rPr>
      </w:pPr>
      <w:r>
        <w:rPr>
          <w:rFonts w:ascii="Arial" w:hAnsi="Arial" w:cs="Arial"/>
          <w:sz w:val="24"/>
          <w:szCs w:val="24"/>
        </w:rPr>
        <w:t>Child Safeguarding Officer</w:t>
      </w:r>
    </w:p>
    <w:p w:rsidR="00261D84" w:rsidRDefault="00261D84" w:rsidP="00261D84">
      <w:pPr>
        <w:spacing w:after="0" w:line="240" w:lineRule="auto"/>
        <w:ind w:left="851"/>
        <w:jc w:val="both"/>
        <w:rPr>
          <w:rFonts w:ascii="Arial" w:hAnsi="Arial" w:cs="Arial"/>
          <w:sz w:val="24"/>
          <w:szCs w:val="24"/>
        </w:rPr>
      </w:pPr>
      <w:r>
        <w:rPr>
          <w:rFonts w:ascii="Arial" w:hAnsi="Arial" w:cs="Arial"/>
          <w:sz w:val="24"/>
          <w:szCs w:val="24"/>
        </w:rPr>
        <w:t>Dominoes Basketball Club</w:t>
      </w:r>
    </w:p>
    <w:p w:rsidR="00261D84" w:rsidRDefault="00261D84" w:rsidP="00261D84">
      <w:pPr>
        <w:spacing w:after="0" w:line="240" w:lineRule="auto"/>
        <w:ind w:left="851"/>
        <w:jc w:val="both"/>
        <w:rPr>
          <w:rFonts w:ascii="Arial" w:hAnsi="Arial" w:cs="Arial"/>
          <w:sz w:val="24"/>
          <w:szCs w:val="24"/>
        </w:rPr>
      </w:pPr>
      <w:r>
        <w:rPr>
          <w:rFonts w:ascii="Arial" w:hAnsi="Arial" w:cs="Arial"/>
          <w:sz w:val="24"/>
          <w:szCs w:val="24"/>
        </w:rPr>
        <w:t xml:space="preserve">Email: </w:t>
      </w:r>
      <w:hyperlink r:id="rId7" w:history="1">
        <w:r w:rsidRPr="00CF102D">
          <w:rPr>
            <w:rStyle w:val="Hyperlink"/>
            <w:rFonts w:ascii="Arial" w:hAnsi="Arial" w:cs="Arial"/>
            <w:sz w:val="24"/>
            <w:szCs w:val="24"/>
          </w:rPr>
          <w:t>dominoesbasketballclub@gmail.com</w:t>
        </w:r>
      </w:hyperlink>
    </w:p>
    <w:p w:rsidR="00261D84" w:rsidRDefault="00261D84" w:rsidP="00261D84">
      <w:pPr>
        <w:spacing w:after="0" w:line="240" w:lineRule="auto"/>
        <w:ind w:left="851"/>
        <w:jc w:val="both"/>
        <w:rPr>
          <w:rFonts w:ascii="Arial" w:hAnsi="Arial" w:cs="Arial"/>
          <w:sz w:val="24"/>
          <w:szCs w:val="24"/>
        </w:rPr>
      </w:pPr>
    </w:p>
    <w:p w:rsidR="00261D84" w:rsidRDefault="00261D84" w:rsidP="00261D84">
      <w:pPr>
        <w:spacing w:after="0" w:line="240" w:lineRule="auto"/>
        <w:ind w:left="851"/>
        <w:jc w:val="both"/>
        <w:rPr>
          <w:rFonts w:ascii="Arial" w:hAnsi="Arial" w:cs="Arial"/>
          <w:sz w:val="24"/>
          <w:szCs w:val="24"/>
        </w:rPr>
      </w:pPr>
      <w:r>
        <w:rPr>
          <w:rFonts w:ascii="Arial" w:hAnsi="Arial" w:cs="Arial"/>
          <w:sz w:val="24"/>
          <w:szCs w:val="24"/>
        </w:rPr>
        <w:t>Daniel Ogg</w:t>
      </w:r>
    </w:p>
    <w:p w:rsidR="00261D84" w:rsidRDefault="00261D84" w:rsidP="00261D84">
      <w:pPr>
        <w:spacing w:after="0" w:line="240" w:lineRule="auto"/>
        <w:ind w:left="851"/>
        <w:jc w:val="both"/>
        <w:rPr>
          <w:rFonts w:ascii="Arial" w:hAnsi="Arial" w:cs="Arial"/>
          <w:sz w:val="24"/>
          <w:szCs w:val="24"/>
        </w:rPr>
      </w:pPr>
      <w:r>
        <w:rPr>
          <w:rFonts w:ascii="Arial" w:hAnsi="Arial" w:cs="Arial"/>
          <w:sz w:val="24"/>
          <w:szCs w:val="24"/>
        </w:rPr>
        <w:t>President</w:t>
      </w:r>
    </w:p>
    <w:p w:rsidR="00261D84" w:rsidRDefault="00261D84" w:rsidP="00261D84">
      <w:pPr>
        <w:spacing w:after="0" w:line="240" w:lineRule="auto"/>
        <w:ind w:left="851"/>
        <w:jc w:val="both"/>
        <w:rPr>
          <w:rFonts w:ascii="Arial" w:hAnsi="Arial" w:cs="Arial"/>
          <w:sz w:val="24"/>
          <w:szCs w:val="24"/>
        </w:rPr>
      </w:pPr>
      <w:r>
        <w:rPr>
          <w:rFonts w:ascii="Arial" w:hAnsi="Arial" w:cs="Arial"/>
          <w:sz w:val="24"/>
          <w:szCs w:val="24"/>
        </w:rPr>
        <w:t>Dominoes Basketball Club</w:t>
      </w:r>
    </w:p>
    <w:p w:rsidR="00261D84" w:rsidRDefault="00261D84" w:rsidP="00261D84">
      <w:pPr>
        <w:spacing w:after="0" w:line="240" w:lineRule="auto"/>
        <w:ind w:left="851"/>
        <w:jc w:val="both"/>
        <w:rPr>
          <w:rFonts w:ascii="Arial" w:hAnsi="Arial" w:cs="Arial"/>
          <w:sz w:val="24"/>
          <w:szCs w:val="24"/>
        </w:rPr>
      </w:pPr>
      <w:r>
        <w:rPr>
          <w:rFonts w:ascii="Arial" w:hAnsi="Arial" w:cs="Arial"/>
          <w:sz w:val="24"/>
          <w:szCs w:val="24"/>
        </w:rPr>
        <w:t xml:space="preserve">Email: </w:t>
      </w:r>
      <w:hyperlink r:id="rId8" w:history="1">
        <w:r w:rsidRPr="00CF102D">
          <w:rPr>
            <w:rStyle w:val="Hyperlink"/>
            <w:rFonts w:ascii="Arial" w:hAnsi="Arial" w:cs="Arial"/>
            <w:sz w:val="24"/>
            <w:szCs w:val="24"/>
          </w:rPr>
          <w:t>dominoesbasketballclub@gmail.com</w:t>
        </w:r>
      </w:hyperlink>
    </w:p>
    <w:p w:rsidR="00261D84" w:rsidRDefault="00261D84" w:rsidP="00261D84">
      <w:pPr>
        <w:spacing w:after="0" w:line="240" w:lineRule="auto"/>
        <w:ind w:left="851"/>
        <w:jc w:val="both"/>
        <w:rPr>
          <w:rFonts w:ascii="Arial" w:hAnsi="Arial" w:cs="Arial"/>
          <w:sz w:val="24"/>
          <w:szCs w:val="24"/>
        </w:rPr>
      </w:pPr>
    </w:p>
    <w:p w:rsidR="00261D84" w:rsidRDefault="00261D84" w:rsidP="00261D84">
      <w:pPr>
        <w:spacing w:after="0" w:line="240" w:lineRule="auto"/>
        <w:ind w:left="851"/>
        <w:jc w:val="both"/>
        <w:rPr>
          <w:rFonts w:ascii="Arial" w:hAnsi="Arial" w:cs="Arial"/>
          <w:sz w:val="24"/>
          <w:szCs w:val="24"/>
        </w:rPr>
      </w:pPr>
    </w:p>
    <w:p w:rsidR="00261D84" w:rsidRDefault="00261D84" w:rsidP="00261D84">
      <w:pPr>
        <w:spacing w:after="0" w:line="240" w:lineRule="auto"/>
        <w:jc w:val="both"/>
        <w:rPr>
          <w:rFonts w:ascii="Arial" w:hAnsi="Arial" w:cs="Arial"/>
          <w:sz w:val="24"/>
          <w:szCs w:val="24"/>
        </w:rPr>
      </w:pPr>
      <w:r w:rsidRPr="00261D84">
        <w:rPr>
          <w:rFonts w:ascii="Arial" w:hAnsi="Arial" w:cs="Arial"/>
          <w:sz w:val="24"/>
          <w:szCs w:val="24"/>
        </w:rPr>
        <w:t xml:space="preserve">If stakeholders believe this Code has been breached by another person in the organisation they will: </w:t>
      </w:r>
    </w:p>
    <w:p w:rsidR="00261D84" w:rsidRDefault="00261D84" w:rsidP="00261D84">
      <w:pPr>
        <w:spacing w:after="0" w:line="240" w:lineRule="auto"/>
        <w:jc w:val="both"/>
        <w:rPr>
          <w:rFonts w:ascii="Arial" w:hAnsi="Arial" w:cs="Arial"/>
          <w:sz w:val="24"/>
          <w:szCs w:val="24"/>
        </w:rPr>
      </w:pPr>
    </w:p>
    <w:p w:rsidR="00261D84" w:rsidRPr="00261D84" w:rsidRDefault="00261D84" w:rsidP="00261D84">
      <w:pPr>
        <w:pStyle w:val="ListParagraph"/>
        <w:numPr>
          <w:ilvl w:val="0"/>
          <w:numId w:val="1"/>
        </w:numPr>
        <w:spacing w:after="0" w:line="240" w:lineRule="auto"/>
        <w:jc w:val="both"/>
        <w:rPr>
          <w:rFonts w:ascii="Arial" w:hAnsi="Arial" w:cs="Arial"/>
          <w:sz w:val="24"/>
          <w:szCs w:val="24"/>
        </w:rPr>
      </w:pPr>
      <w:r w:rsidRPr="00261D84">
        <w:rPr>
          <w:rFonts w:ascii="Arial" w:hAnsi="Arial" w:cs="Arial"/>
          <w:sz w:val="24"/>
          <w:szCs w:val="24"/>
        </w:rPr>
        <w:t xml:space="preserve">Act promptly to prioritise the safety and best interests of children and young people. </w:t>
      </w:r>
    </w:p>
    <w:p w:rsidR="00261D84" w:rsidRDefault="00261D84" w:rsidP="00261D84">
      <w:pPr>
        <w:spacing w:after="0" w:line="240" w:lineRule="auto"/>
        <w:ind w:left="851" w:hanging="425"/>
        <w:jc w:val="both"/>
        <w:rPr>
          <w:rFonts w:ascii="Arial" w:hAnsi="Arial" w:cs="Arial"/>
          <w:sz w:val="24"/>
          <w:szCs w:val="24"/>
        </w:rPr>
      </w:pPr>
    </w:p>
    <w:p w:rsidR="00261D84" w:rsidRPr="00261D84" w:rsidRDefault="00261D84" w:rsidP="00261D84">
      <w:pPr>
        <w:pStyle w:val="ListParagraph"/>
        <w:numPr>
          <w:ilvl w:val="0"/>
          <w:numId w:val="1"/>
        </w:numPr>
        <w:spacing w:after="0" w:line="240" w:lineRule="auto"/>
        <w:jc w:val="both"/>
        <w:rPr>
          <w:rFonts w:ascii="Arial" w:hAnsi="Arial" w:cs="Arial"/>
          <w:sz w:val="24"/>
          <w:szCs w:val="24"/>
        </w:rPr>
      </w:pPr>
      <w:r w:rsidRPr="00261D84">
        <w:rPr>
          <w:rFonts w:ascii="Arial" w:hAnsi="Arial" w:cs="Arial"/>
          <w:sz w:val="24"/>
          <w:szCs w:val="24"/>
        </w:rPr>
        <w:t xml:space="preserve">Immediately report any concern to the Club </w:t>
      </w:r>
      <w:r>
        <w:rPr>
          <w:rFonts w:ascii="Arial" w:hAnsi="Arial" w:cs="Arial"/>
          <w:sz w:val="24"/>
          <w:szCs w:val="24"/>
        </w:rPr>
        <w:t>Child Safeguarding Officer, President</w:t>
      </w:r>
      <w:r w:rsidRPr="00261D84">
        <w:rPr>
          <w:rFonts w:ascii="Arial" w:hAnsi="Arial" w:cs="Arial"/>
          <w:sz w:val="24"/>
          <w:szCs w:val="24"/>
        </w:rPr>
        <w:t xml:space="preserve"> or Management Committee. </w:t>
      </w:r>
    </w:p>
    <w:p w:rsidR="00261D84" w:rsidRDefault="00261D84" w:rsidP="00261D84">
      <w:pPr>
        <w:spacing w:after="0" w:line="240" w:lineRule="auto"/>
        <w:ind w:left="851" w:hanging="425"/>
        <w:jc w:val="both"/>
        <w:rPr>
          <w:rFonts w:ascii="Arial" w:hAnsi="Arial" w:cs="Arial"/>
          <w:sz w:val="24"/>
          <w:szCs w:val="24"/>
        </w:rPr>
      </w:pPr>
    </w:p>
    <w:p w:rsidR="00261D84" w:rsidRDefault="00261D84" w:rsidP="00261D84">
      <w:pPr>
        <w:pStyle w:val="ListParagraph"/>
        <w:numPr>
          <w:ilvl w:val="0"/>
          <w:numId w:val="1"/>
        </w:numPr>
        <w:spacing w:after="0" w:line="240" w:lineRule="auto"/>
        <w:jc w:val="both"/>
        <w:rPr>
          <w:rFonts w:ascii="Arial" w:hAnsi="Arial" w:cs="Arial"/>
          <w:sz w:val="24"/>
          <w:szCs w:val="24"/>
        </w:rPr>
      </w:pPr>
      <w:r w:rsidRPr="00261D84">
        <w:rPr>
          <w:rFonts w:ascii="Arial" w:hAnsi="Arial" w:cs="Arial"/>
          <w:sz w:val="24"/>
          <w:szCs w:val="24"/>
        </w:rPr>
        <w:lastRenderedPageBreak/>
        <w:t xml:space="preserve">Comply with all legislative requirements on reporting as follows: </w:t>
      </w:r>
    </w:p>
    <w:p w:rsidR="00261D84" w:rsidRDefault="00261D84" w:rsidP="00261D84">
      <w:pPr>
        <w:spacing w:after="0" w:line="240" w:lineRule="auto"/>
        <w:jc w:val="both"/>
        <w:rPr>
          <w:rFonts w:ascii="Arial" w:hAnsi="Arial" w:cs="Arial"/>
          <w:sz w:val="24"/>
          <w:szCs w:val="24"/>
        </w:rPr>
      </w:pPr>
    </w:p>
    <w:p w:rsidR="00261D84" w:rsidRDefault="00261D84" w:rsidP="00261D84">
      <w:pPr>
        <w:pStyle w:val="ListParagraph"/>
        <w:numPr>
          <w:ilvl w:val="1"/>
          <w:numId w:val="3"/>
        </w:numPr>
        <w:spacing w:after="0" w:line="240" w:lineRule="auto"/>
        <w:ind w:left="1134"/>
        <w:jc w:val="both"/>
        <w:rPr>
          <w:rFonts w:ascii="Arial" w:hAnsi="Arial" w:cs="Arial"/>
          <w:sz w:val="24"/>
          <w:szCs w:val="24"/>
        </w:rPr>
      </w:pPr>
      <w:r w:rsidRPr="00261D84">
        <w:rPr>
          <w:rFonts w:ascii="Arial" w:hAnsi="Arial" w:cs="Arial"/>
          <w:sz w:val="24"/>
          <w:szCs w:val="24"/>
        </w:rPr>
        <w:t>Report</w:t>
      </w:r>
      <w:r>
        <w:rPr>
          <w:rFonts w:ascii="Arial" w:hAnsi="Arial" w:cs="Arial"/>
          <w:sz w:val="24"/>
          <w:szCs w:val="24"/>
        </w:rPr>
        <w:t>ing criminal offences to police</w:t>
      </w:r>
    </w:p>
    <w:p w:rsidR="00261D84" w:rsidRPr="00261D84" w:rsidRDefault="00261D84" w:rsidP="00261D84">
      <w:pPr>
        <w:spacing w:after="0" w:line="240" w:lineRule="auto"/>
        <w:ind w:left="414"/>
        <w:jc w:val="both"/>
        <w:rPr>
          <w:rFonts w:ascii="Arial" w:hAnsi="Arial" w:cs="Arial"/>
          <w:sz w:val="24"/>
          <w:szCs w:val="24"/>
        </w:rPr>
      </w:pPr>
    </w:p>
    <w:p w:rsidR="00261D84" w:rsidRDefault="00261D84" w:rsidP="00261D84">
      <w:pPr>
        <w:pStyle w:val="ListParagraph"/>
        <w:numPr>
          <w:ilvl w:val="1"/>
          <w:numId w:val="3"/>
        </w:numPr>
        <w:spacing w:after="0" w:line="240" w:lineRule="auto"/>
        <w:ind w:left="1134"/>
        <w:jc w:val="both"/>
        <w:rPr>
          <w:rFonts w:ascii="Arial" w:hAnsi="Arial" w:cs="Arial"/>
          <w:sz w:val="24"/>
          <w:szCs w:val="24"/>
        </w:rPr>
      </w:pPr>
      <w:r w:rsidRPr="00261D84">
        <w:rPr>
          <w:rFonts w:ascii="Arial" w:hAnsi="Arial" w:cs="Arial"/>
          <w:sz w:val="24"/>
          <w:szCs w:val="24"/>
        </w:rPr>
        <w:t xml:space="preserve">Where there is a reasonable belief or suspicion that a child is at risk (including cases involving pregnant women and potential harm to the child post-birth) contact the Strong Families Safe Kids Advice and Referral Line on 1800 000 123. </w:t>
      </w:r>
    </w:p>
    <w:p w:rsidR="00261D84" w:rsidRPr="00261D84" w:rsidRDefault="00261D84" w:rsidP="00261D84">
      <w:pPr>
        <w:pStyle w:val="ListParagraph"/>
        <w:rPr>
          <w:rFonts w:ascii="Arial" w:hAnsi="Arial" w:cs="Arial"/>
          <w:sz w:val="24"/>
          <w:szCs w:val="24"/>
        </w:rPr>
      </w:pPr>
    </w:p>
    <w:p w:rsidR="00261D84" w:rsidRDefault="00261D84" w:rsidP="00261D84">
      <w:pPr>
        <w:pStyle w:val="ListParagraph"/>
        <w:numPr>
          <w:ilvl w:val="1"/>
          <w:numId w:val="3"/>
        </w:numPr>
        <w:spacing w:after="0" w:line="240" w:lineRule="auto"/>
        <w:ind w:left="1134"/>
        <w:jc w:val="both"/>
        <w:rPr>
          <w:rFonts w:ascii="Arial" w:hAnsi="Arial" w:cs="Arial"/>
          <w:sz w:val="24"/>
          <w:szCs w:val="24"/>
        </w:rPr>
      </w:pPr>
      <w:r w:rsidRPr="00261D84">
        <w:rPr>
          <w:rFonts w:ascii="Arial" w:hAnsi="Arial" w:cs="Arial"/>
          <w:sz w:val="24"/>
          <w:szCs w:val="24"/>
        </w:rPr>
        <w:t xml:space="preserve">As required as an employer of someone who holds a Working with Vulnerable People registration. </w:t>
      </w:r>
    </w:p>
    <w:p w:rsidR="00261D84" w:rsidRPr="00261D84" w:rsidRDefault="00261D84" w:rsidP="00261D84">
      <w:pPr>
        <w:pStyle w:val="ListParagraph"/>
        <w:rPr>
          <w:rFonts w:ascii="Arial" w:hAnsi="Arial" w:cs="Arial"/>
          <w:sz w:val="24"/>
          <w:szCs w:val="24"/>
        </w:rPr>
      </w:pPr>
    </w:p>
    <w:p w:rsidR="00261D84" w:rsidRPr="00261D84" w:rsidRDefault="00261D84" w:rsidP="00261D84">
      <w:pPr>
        <w:pStyle w:val="ListParagraph"/>
        <w:numPr>
          <w:ilvl w:val="1"/>
          <w:numId w:val="3"/>
        </w:numPr>
        <w:spacing w:after="0" w:line="240" w:lineRule="auto"/>
        <w:ind w:left="1134"/>
        <w:jc w:val="both"/>
        <w:rPr>
          <w:rFonts w:ascii="Arial" w:hAnsi="Arial" w:cs="Arial"/>
          <w:sz w:val="24"/>
          <w:szCs w:val="24"/>
        </w:rPr>
      </w:pPr>
      <w:r w:rsidRPr="00261D84">
        <w:rPr>
          <w:rFonts w:ascii="Arial" w:hAnsi="Arial" w:cs="Arial"/>
          <w:sz w:val="24"/>
          <w:szCs w:val="24"/>
        </w:rPr>
        <w:t xml:space="preserve">Report to the Independent Regulator through the </w:t>
      </w:r>
      <w:r w:rsidRPr="00261D84">
        <w:rPr>
          <w:rFonts w:ascii="Arial" w:hAnsi="Arial" w:cs="Arial"/>
          <w:sz w:val="24"/>
          <w:szCs w:val="24"/>
        </w:rPr>
        <w:t>Dominoes Basketball Club Child Safeguarding Officer</w:t>
      </w:r>
      <w:r w:rsidRPr="00261D84">
        <w:rPr>
          <w:rFonts w:ascii="Arial" w:hAnsi="Arial" w:cs="Arial"/>
          <w:sz w:val="24"/>
          <w:szCs w:val="24"/>
        </w:rPr>
        <w:t xml:space="preserve"> within the following deadlines: </w:t>
      </w:r>
    </w:p>
    <w:p w:rsidR="00261D84" w:rsidRDefault="00261D84" w:rsidP="00261D84">
      <w:pPr>
        <w:spacing w:after="0" w:line="240" w:lineRule="auto"/>
        <w:ind w:left="993"/>
        <w:jc w:val="both"/>
        <w:rPr>
          <w:rFonts w:ascii="Arial" w:hAnsi="Arial" w:cs="Arial"/>
          <w:sz w:val="24"/>
          <w:szCs w:val="24"/>
        </w:rPr>
      </w:pPr>
    </w:p>
    <w:p w:rsidR="00261D84" w:rsidRDefault="00261D84" w:rsidP="00261D84">
      <w:pPr>
        <w:spacing w:after="0" w:line="240" w:lineRule="auto"/>
        <w:ind w:left="1418"/>
        <w:jc w:val="both"/>
        <w:rPr>
          <w:rFonts w:ascii="Arial" w:hAnsi="Arial" w:cs="Arial"/>
          <w:sz w:val="24"/>
          <w:szCs w:val="24"/>
        </w:rPr>
      </w:pPr>
      <w:r w:rsidRPr="00261D84">
        <w:rPr>
          <w:rFonts w:ascii="Arial" w:hAnsi="Arial" w:cs="Arial"/>
          <w:sz w:val="24"/>
          <w:szCs w:val="24"/>
        </w:rPr>
        <w:t xml:space="preserve">• </w:t>
      </w:r>
      <w:r w:rsidRPr="00962E8A">
        <w:rPr>
          <w:rFonts w:ascii="Arial" w:hAnsi="Arial" w:cs="Arial"/>
          <w:b/>
          <w:sz w:val="24"/>
          <w:szCs w:val="24"/>
        </w:rPr>
        <w:t>Within 3 business days</w:t>
      </w:r>
      <w:r w:rsidRPr="00261D84">
        <w:rPr>
          <w:rFonts w:ascii="Arial" w:hAnsi="Arial" w:cs="Arial"/>
          <w:sz w:val="24"/>
          <w:szCs w:val="24"/>
        </w:rPr>
        <w:t xml:space="preserve"> report reportable conduct to the Independent Regulator in writing and provide basic details such as the worker’s name.</w:t>
      </w:r>
    </w:p>
    <w:p w:rsidR="00261D84" w:rsidRDefault="00261D84" w:rsidP="00261D84">
      <w:pPr>
        <w:spacing w:after="0" w:line="240" w:lineRule="auto"/>
        <w:ind w:left="1418"/>
        <w:jc w:val="both"/>
        <w:rPr>
          <w:rFonts w:ascii="Arial" w:hAnsi="Arial" w:cs="Arial"/>
          <w:sz w:val="24"/>
          <w:szCs w:val="24"/>
        </w:rPr>
      </w:pPr>
      <w:r w:rsidRPr="00261D84">
        <w:rPr>
          <w:rFonts w:ascii="Arial" w:hAnsi="Arial" w:cs="Arial"/>
          <w:sz w:val="24"/>
          <w:szCs w:val="24"/>
        </w:rPr>
        <w:t xml:space="preserve"> </w:t>
      </w:r>
    </w:p>
    <w:p w:rsidR="00261D84" w:rsidRDefault="00261D84" w:rsidP="00261D84">
      <w:pPr>
        <w:spacing w:after="0" w:line="240" w:lineRule="auto"/>
        <w:ind w:left="1418"/>
        <w:jc w:val="both"/>
        <w:rPr>
          <w:rFonts w:ascii="Arial" w:hAnsi="Arial" w:cs="Arial"/>
          <w:sz w:val="24"/>
          <w:szCs w:val="24"/>
        </w:rPr>
      </w:pPr>
      <w:r w:rsidRPr="00261D84">
        <w:rPr>
          <w:rFonts w:ascii="Arial" w:hAnsi="Arial" w:cs="Arial"/>
          <w:sz w:val="24"/>
          <w:szCs w:val="24"/>
        </w:rPr>
        <w:t xml:space="preserve">• </w:t>
      </w:r>
      <w:r w:rsidRPr="00962E8A">
        <w:rPr>
          <w:rFonts w:ascii="Arial" w:hAnsi="Arial" w:cs="Arial"/>
          <w:b/>
          <w:sz w:val="24"/>
          <w:szCs w:val="24"/>
        </w:rPr>
        <w:t>Within 30 days</w:t>
      </w:r>
      <w:r w:rsidRPr="00261D84">
        <w:rPr>
          <w:rFonts w:ascii="Arial" w:hAnsi="Arial" w:cs="Arial"/>
          <w:sz w:val="24"/>
          <w:szCs w:val="24"/>
        </w:rPr>
        <w:t xml:space="preserve">: </w:t>
      </w:r>
      <w:r>
        <w:rPr>
          <w:rFonts w:ascii="Arial" w:hAnsi="Arial" w:cs="Arial"/>
          <w:sz w:val="24"/>
          <w:szCs w:val="24"/>
        </w:rPr>
        <w:t>Dominoes Basketball Club</w:t>
      </w:r>
      <w:r w:rsidRPr="00261D84">
        <w:rPr>
          <w:rFonts w:ascii="Arial" w:hAnsi="Arial" w:cs="Arial"/>
          <w:sz w:val="24"/>
          <w:szCs w:val="24"/>
        </w:rPr>
        <w:t xml:space="preserve"> must provide detailed information to the Independent Regulator, including: </w:t>
      </w:r>
    </w:p>
    <w:p w:rsidR="00261D84" w:rsidRDefault="00261D84" w:rsidP="00261D84">
      <w:pPr>
        <w:spacing w:after="0" w:line="240" w:lineRule="auto"/>
        <w:ind w:left="1418"/>
        <w:jc w:val="both"/>
        <w:rPr>
          <w:rFonts w:ascii="Arial" w:hAnsi="Arial" w:cs="Arial"/>
          <w:sz w:val="24"/>
          <w:szCs w:val="24"/>
        </w:rPr>
      </w:pPr>
    </w:p>
    <w:p w:rsidR="00261D84" w:rsidRDefault="00261D84" w:rsidP="00261D84">
      <w:pPr>
        <w:pStyle w:val="ListParagraph"/>
        <w:numPr>
          <w:ilvl w:val="0"/>
          <w:numId w:val="5"/>
        </w:numPr>
        <w:spacing w:after="0" w:line="240" w:lineRule="auto"/>
        <w:jc w:val="both"/>
        <w:rPr>
          <w:rFonts w:ascii="Arial" w:hAnsi="Arial" w:cs="Arial"/>
          <w:sz w:val="24"/>
          <w:szCs w:val="24"/>
        </w:rPr>
      </w:pPr>
      <w:r w:rsidRPr="00261D84">
        <w:rPr>
          <w:rFonts w:ascii="Arial" w:hAnsi="Arial" w:cs="Arial"/>
          <w:sz w:val="24"/>
          <w:szCs w:val="24"/>
        </w:rPr>
        <w:t>information abo</w:t>
      </w:r>
      <w:r w:rsidR="004221D8">
        <w:rPr>
          <w:rFonts w:ascii="Arial" w:hAnsi="Arial" w:cs="Arial"/>
          <w:sz w:val="24"/>
          <w:szCs w:val="24"/>
        </w:rPr>
        <w:t>ut the allegation or conviction</w:t>
      </w:r>
    </w:p>
    <w:p w:rsidR="004221D8" w:rsidRPr="004221D8" w:rsidRDefault="004221D8" w:rsidP="004221D8">
      <w:pPr>
        <w:spacing w:after="0" w:line="240" w:lineRule="auto"/>
        <w:ind w:left="1418"/>
        <w:jc w:val="both"/>
        <w:rPr>
          <w:rFonts w:ascii="Arial" w:hAnsi="Arial" w:cs="Arial"/>
          <w:sz w:val="24"/>
          <w:szCs w:val="24"/>
        </w:rPr>
      </w:pPr>
    </w:p>
    <w:p w:rsidR="00261D84" w:rsidRDefault="00261D84" w:rsidP="00261D84">
      <w:pPr>
        <w:pStyle w:val="ListParagraph"/>
        <w:numPr>
          <w:ilvl w:val="0"/>
          <w:numId w:val="5"/>
        </w:numPr>
        <w:spacing w:after="0" w:line="240" w:lineRule="auto"/>
        <w:jc w:val="both"/>
        <w:rPr>
          <w:rFonts w:ascii="Arial" w:hAnsi="Arial" w:cs="Arial"/>
          <w:sz w:val="24"/>
          <w:szCs w:val="24"/>
        </w:rPr>
      </w:pPr>
      <w:r w:rsidRPr="00261D84">
        <w:rPr>
          <w:rFonts w:ascii="Arial" w:hAnsi="Arial" w:cs="Arial"/>
          <w:sz w:val="24"/>
          <w:szCs w:val="24"/>
        </w:rPr>
        <w:t xml:space="preserve">whether any actions have been taken (for example, placing a limit on a worker’s contact with children) </w:t>
      </w:r>
    </w:p>
    <w:p w:rsidR="004221D8" w:rsidRPr="004221D8" w:rsidRDefault="004221D8" w:rsidP="004221D8">
      <w:pPr>
        <w:pStyle w:val="ListParagraph"/>
        <w:rPr>
          <w:rFonts w:ascii="Arial" w:hAnsi="Arial" w:cs="Arial"/>
          <w:sz w:val="24"/>
          <w:szCs w:val="24"/>
        </w:rPr>
      </w:pPr>
    </w:p>
    <w:p w:rsidR="00261D84" w:rsidRDefault="00261D84" w:rsidP="00261D84">
      <w:pPr>
        <w:pStyle w:val="ListParagraph"/>
        <w:numPr>
          <w:ilvl w:val="0"/>
          <w:numId w:val="5"/>
        </w:numPr>
        <w:spacing w:after="0" w:line="240" w:lineRule="auto"/>
        <w:jc w:val="both"/>
        <w:rPr>
          <w:rFonts w:ascii="Arial" w:hAnsi="Arial" w:cs="Arial"/>
          <w:sz w:val="24"/>
          <w:szCs w:val="24"/>
        </w:rPr>
      </w:pPr>
      <w:r w:rsidRPr="00261D84">
        <w:rPr>
          <w:rFonts w:ascii="Arial" w:hAnsi="Arial" w:cs="Arial"/>
          <w:sz w:val="24"/>
          <w:szCs w:val="24"/>
        </w:rPr>
        <w:t>any written submissions.</w:t>
      </w:r>
    </w:p>
    <w:p w:rsidR="00962E8A" w:rsidRPr="00962E8A" w:rsidRDefault="00962E8A" w:rsidP="00962E8A">
      <w:pPr>
        <w:pStyle w:val="ListParagraph"/>
        <w:rPr>
          <w:rFonts w:ascii="Arial" w:hAnsi="Arial" w:cs="Arial"/>
          <w:sz w:val="24"/>
          <w:szCs w:val="24"/>
        </w:rPr>
      </w:pPr>
    </w:p>
    <w:p w:rsidR="00962E8A" w:rsidRDefault="00962E8A" w:rsidP="00962E8A">
      <w:pPr>
        <w:spacing w:after="0" w:line="240" w:lineRule="auto"/>
        <w:ind w:left="1560" w:hanging="142"/>
        <w:jc w:val="both"/>
        <w:rPr>
          <w:rFonts w:ascii="Arial" w:hAnsi="Arial" w:cs="Arial"/>
          <w:sz w:val="24"/>
          <w:szCs w:val="24"/>
        </w:rPr>
      </w:pPr>
      <w:r w:rsidRPr="00962E8A">
        <w:rPr>
          <w:rFonts w:ascii="Arial" w:hAnsi="Arial" w:cs="Arial"/>
          <w:sz w:val="24"/>
          <w:szCs w:val="24"/>
        </w:rPr>
        <w:t xml:space="preserve">• </w:t>
      </w:r>
      <w:r w:rsidRPr="00962E8A">
        <w:rPr>
          <w:rFonts w:ascii="Arial" w:hAnsi="Arial" w:cs="Arial"/>
          <w:b/>
          <w:sz w:val="24"/>
          <w:szCs w:val="24"/>
        </w:rPr>
        <w:t>At the end of the investigation:</w:t>
      </w:r>
      <w:r w:rsidRPr="00962E8A">
        <w:rPr>
          <w:rFonts w:ascii="Arial" w:hAnsi="Arial" w:cs="Arial"/>
          <w:sz w:val="24"/>
          <w:szCs w:val="24"/>
        </w:rPr>
        <w:t xml:space="preserve"> </w:t>
      </w:r>
      <w:r>
        <w:rPr>
          <w:rFonts w:ascii="Arial" w:hAnsi="Arial" w:cs="Arial"/>
          <w:sz w:val="24"/>
          <w:szCs w:val="24"/>
        </w:rPr>
        <w:t>Dominoes Basketball Club</w:t>
      </w:r>
      <w:r w:rsidRPr="00962E8A">
        <w:rPr>
          <w:rFonts w:ascii="Arial" w:hAnsi="Arial" w:cs="Arial"/>
          <w:sz w:val="24"/>
          <w:szCs w:val="24"/>
        </w:rPr>
        <w:t xml:space="preserve"> must provide the following information to the Independent Regulator: </w:t>
      </w:r>
    </w:p>
    <w:p w:rsidR="00962E8A" w:rsidRDefault="00962E8A" w:rsidP="00962E8A">
      <w:pPr>
        <w:spacing w:after="0" w:line="240" w:lineRule="auto"/>
        <w:ind w:left="1560" w:hanging="142"/>
        <w:jc w:val="both"/>
        <w:rPr>
          <w:rFonts w:ascii="Arial" w:hAnsi="Arial" w:cs="Arial"/>
          <w:sz w:val="24"/>
          <w:szCs w:val="24"/>
        </w:rPr>
      </w:pPr>
    </w:p>
    <w:p w:rsidR="00962E8A" w:rsidRDefault="00962E8A" w:rsidP="00962E8A">
      <w:pPr>
        <w:pStyle w:val="ListParagraph"/>
        <w:numPr>
          <w:ilvl w:val="0"/>
          <w:numId w:val="6"/>
        </w:numPr>
        <w:spacing w:after="0" w:line="240" w:lineRule="auto"/>
        <w:jc w:val="both"/>
        <w:rPr>
          <w:rFonts w:ascii="Arial" w:hAnsi="Arial" w:cs="Arial"/>
          <w:sz w:val="24"/>
          <w:szCs w:val="24"/>
        </w:rPr>
      </w:pPr>
      <w:r w:rsidRPr="00962E8A">
        <w:rPr>
          <w:rFonts w:ascii="Arial" w:hAnsi="Arial" w:cs="Arial"/>
          <w:sz w:val="24"/>
          <w:szCs w:val="24"/>
        </w:rPr>
        <w:t xml:space="preserve">findings of the investigation </w:t>
      </w:r>
    </w:p>
    <w:p w:rsidR="00962E8A" w:rsidRPr="00962E8A" w:rsidRDefault="00962E8A" w:rsidP="00962E8A">
      <w:pPr>
        <w:spacing w:after="0" w:line="240" w:lineRule="auto"/>
        <w:ind w:left="1418"/>
        <w:jc w:val="both"/>
        <w:rPr>
          <w:rFonts w:ascii="Arial" w:hAnsi="Arial" w:cs="Arial"/>
          <w:sz w:val="24"/>
          <w:szCs w:val="24"/>
        </w:rPr>
      </w:pPr>
    </w:p>
    <w:p w:rsidR="00962E8A" w:rsidRDefault="00962E8A" w:rsidP="00962E8A">
      <w:pPr>
        <w:pStyle w:val="ListParagraph"/>
        <w:numPr>
          <w:ilvl w:val="0"/>
          <w:numId w:val="6"/>
        </w:numPr>
        <w:spacing w:after="0" w:line="240" w:lineRule="auto"/>
        <w:jc w:val="both"/>
        <w:rPr>
          <w:rFonts w:ascii="Arial" w:hAnsi="Arial" w:cs="Arial"/>
          <w:sz w:val="24"/>
          <w:szCs w:val="24"/>
        </w:rPr>
      </w:pPr>
      <w:r w:rsidRPr="00962E8A">
        <w:rPr>
          <w:rFonts w:ascii="Arial" w:hAnsi="Arial" w:cs="Arial"/>
          <w:sz w:val="24"/>
          <w:szCs w:val="24"/>
        </w:rPr>
        <w:t xml:space="preserve">reasons for the findings </w:t>
      </w:r>
    </w:p>
    <w:p w:rsidR="00962E8A" w:rsidRPr="00962E8A" w:rsidRDefault="00962E8A" w:rsidP="00962E8A">
      <w:pPr>
        <w:pStyle w:val="ListParagraph"/>
        <w:rPr>
          <w:rFonts w:ascii="Arial" w:hAnsi="Arial" w:cs="Arial"/>
          <w:sz w:val="24"/>
          <w:szCs w:val="24"/>
        </w:rPr>
      </w:pPr>
    </w:p>
    <w:p w:rsidR="00962E8A" w:rsidRPr="00962E8A" w:rsidRDefault="00962E8A" w:rsidP="00962E8A">
      <w:pPr>
        <w:pStyle w:val="ListParagraph"/>
        <w:numPr>
          <w:ilvl w:val="0"/>
          <w:numId w:val="6"/>
        </w:numPr>
        <w:spacing w:after="0" w:line="240" w:lineRule="auto"/>
        <w:jc w:val="both"/>
        <w:rPr>
          <w:rFonts w:ascii="Arial" w:hAnsi="Arial" w:cs="Arial"/>
          <w:sz w:val="24"/>
          <w:szCs w:val="24"/>
        </w:rPr>
      </w:pPr>
      <w:r w:rsidRPr="00962E8A">
        <w:rPr>
          <w:rFonts w:ascii="Arial" w:hAnsi="Arial" w:cs="Arial"/>
          <w:sz w:val="24"/>
          <w:szCs w:val="24"/>
        </w:rPr>
        <w:t>deta</w:t>
      </w:r>
      <w:bookmarkStart w:id="0" w:name="_GoBack"/>
      <w:bookmarkEnd w:id="0"/>
      <w:r w:rsidRPr="00962E8A">
        <w:rPr>
          <w:rFonts w:ascii="Arial" w:hAnsi="Arial" w:cs="Arial"/>
          <w:sz w:val="24"/>
          <w:szCs w:val="24"/>
        </w:rPr>
        <w:t xml:space="preserve">ils of any actions that have been taken as a result. </w:t>
      </w:r>
    </w:p>
    <w:p w:rsidR="00962E8A" w:rsidRDefault="00962E8A" w:rsidP="00962E8A">
      <w:pPr>
        <w:spacing w:after="0" w:line="240" w:lineRule="auto"/>
        <w:ind w:left="1560" w:hanging="142"/>
        <w:jc w:val="both"/>
        <w:rPr>
          <w:rFonts w:ascii="Arial" w:hAnsi="Arial" w:cs="Arial"/>
          <w:sz w:val="24"/>
          <w:szCs w:val="24"/>
        </w:rPr>
      </w:pPr>
    </w:p>
    <w:p w:rsidR="00962E8A" w:rsidRPr="00962E8A" w:rsidRDefault="00962E8A" w:rsidP="005B4279">
      <w:pPr>
        <w:spacing w:after="0" w:line="240" w:lineRule="auto"/>
        <w:jc w:val="both"/>
        <w:rPr>
          <w:rFonts w:ascii="Arial" w:hAnsi="Arial" w:cs="Arial"/>
          <w:sz w:val="24"/>
          <w:szCs w:val="24"/>
        </w:rPr>
      </w:pPr>
      <w:r w:rsidRPr="005B4279">
        <w:rPr>
          <w:rFonts w:ascii="Arial" w:hAnsi="Arial" w:cs="Arial"/>
          <w:b/>
          <w:sz w:val="24"/>
          <w:szCs w:val="24"/>
        </w:rPr>
        <w:t>PLEASE NOTE:</w:t>
      </w:r>
      <w:r w:rsidRPr="00962E8A">
        <w:rPr>
          <w:rFonts w:ascii="Arial" w:hAnsi="Arial" w:cs="Arial"/>
          <w:sz w:val="24"/>
          <w:szCs w:val="24"/>
        </w:rPr>
        <w:t xml:space="preserve"> An adult in child-related work in an organisation will commit an offence if they know another adult there poses a serious risk of abusing a child (under 18 years), and they have the power to reduce or remove the risk, and they negligently fail to do so. All adults in Tasmania are required to report information to police if they know, believe or reasonably ought to know that a child (under 18 years) has been abused.</w:t>
      </w:r>
    </w:p>
    <w:p w:rsidR="00962E8A" w:rsidRDefault="00962E8A" w:rsidP="005B4279">
      <w:pPr>
        <w:spacing w:after="0" w:line="240" w:lineRule="auto"/>
        <w:jc w:val="both"/>
        <w:rPr>
          <w:rFonts w:ascii="Arial" w:hAnsi="Arial" w:cs="Arial"/>
          <w:sz w:val="24"/>
          <w:szCs w:val="24"/>
        </w:rPr>
      </w:pPr>
    </w:p>
    <w:p w:rsidR="005B4279" w:rsidRPr="005B4279" w:rsidRDefault="005B4279" w:rsidP="005B4279">
      <w:pPr>
        <w:spacing w:after="0" w:line="240" w:lineRule="auto"/>
        <w:jc w:val="both"/>
        <w:rPr>
          <w:rFonts w:ascii="Arial" w:hAnsi="Arial" w:cs="Arial"/>
          <w:sz w:val="24"/>
          <w:szCs w:val="24"/>
        </w:rPr>
      </w:pPr>
    </w:p>
    <w:p w:rsidR="005B4279" w:rsidRPr="005B4279" w:rsidRDefault="005B4279" w:rsidP="00962E8A">
      <w:pPr>
        <w:spacing w:after="0" w:line="240" w:lineRule="auto"/>
        <w:jc w:val="both"/>
        <w:rPr>
          <w:rFonts w:ascii="Arial" w:hAnsi="Arial" w:cs="Arial"/>
          <w:b/>
          <w:sz w:val="28"/>
          <w:szCs w:val="28"/>
        </w:rPr>
      </w:pPr>
      <w:r w:rsidRPr="005B4279">
        <w:rPr>
          <w:rFonts w:ascii="Arial" w:hAnsi="Arial" w:cs="Arial"/>
          <w:b/>
          <w:sz w:val="28"/>
          <w:szCs w:val="28"/>
        </w:rPr>
        <w:t xml:space="preserve">Associated Legislation </w:t>
      </w:r>
    </w:p>
    <w:p w:rsidR="005B4279" w:rsidRPr="005B4279" w:rsidRDefault="005B4279" w:rsidP="00962E8A">
      <w:pPr>
        <w:spacing w:after="0" w:line="240" w:lineRule="auto"/>
        <w:jc w:val="both"/>
        <w:rPr>
          <w:rFonts w:ascii="Arial" w:hAnsi="Arial" w:cs="Arial"/>
          <w:sz w:val="24"/>
          <w:szCs w:val="24"/>
        </w:rPr>
      </w:pP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Anti-discrimination Act 1998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Australian Human Rights Commission Act 1986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Disability Discrimination Act 1992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Fair Work Act 2009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National Principles for Child Safe Organisations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Racial Discrimination Act 1975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Racial Hatred Act 1995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Relationships Act 2003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lastRenderedPageBreak/>
        <w:t xml:space="preserve">• Sex Discrimination Act 1984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Work Health and Safety Act 2012 (Tasmania)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Work Health and Safety Regulations 2012 (Tasmania) </w:t>
      </w:r>
    </w:p>
    <w:p w:rsid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Child and Youth Safe Organisations Act 2023 </w:t>
      </w:r>
    </w:p>
    <w:p w:rsidR="005B4279" w:rsidRDefault="005B4279" w:rsidP="00962E8A">
      <w:pPr>
        <w:spacing w:after="0" w:line="240" w:lineRule="auto"/>
        <w:jc w:val="both"/>
        <w:rPr>
          <w:rFonts w:ascii="Arial" w:hAnsi="Arial" w:cs="Arial"/>
          <w:sz w:val="24"/>
          <w:szCs w:val="24"/>
        </w:rPr>
      </w:pPr>
    </w:p>
    <w:p w:rsidR="005B4279" w:rsidRDefault="005B4279" w:rsidP="00962E8A">
      <w:pPr>
        <w:spacing w:after="0" w:line="240" w:lineRule="auto"/>
        <w:jc w:val="both"/>
        <w:rPr>
          <w:rFonts w:ascii="Arial" w:hAnsi="Arial" w:cs="Arial"/>
          <w:sz w:val="24"/>
          <w:szCs w:val="24"/>
        </w:rPr>
      </w:pPr>
    </w:p>
    <w:p w:rsidR="005B4279" w:rsidRPr="005B4279" w:rsidRDefault="005B4279" w:rsidP="00962E8A">
      <w:pPr>
        <w:spacing w:after="0" w:line="240" w:lineRule="auto"/>
        <w:jc w:val="both"/>
        <w:rPr>
          <w:rFonts w:ascii="Arial" w:hAnsi="Arial" w:cs="Arial"/>
          <w:b/>
          <w:sz w:val="28"/>
          <w:szCs w:val="28"/>
        </w:rPr>
      </w:pPr>
      <w:r w:rsidRPr="005B4279">
        <w:rPr>
          <w:rFonts w:ascii="Arial" w:hAnsi="Arial" w:cs="Arial"/>
          <w:b/>
          <w:sz w:val="28"/>
          <w:szCs w:val="28"/>
        </w:rPr>
        <w:t xml:space="preserve">Associated Documents </w:t>
      </w:r>
    </w:p>
    <w:p w:rsidR="005B4279" w:rsidRPr="005B4279" w:rsidRDefault="005B4279" w:rsidP="00962E8A">
      <w:pPr>
        <w:spacing w:after="0" w:line="240" w:lineRule="auto"/>
        <w:jc w:val="both"/>
        <w:rPr>
          <w:rFonts w:ascii="Arial" w:hAnsi="Arial" w:cs="Arial"/>
          <w:sz w:val="24"/>
          <w:szCs w:val="24"/>
        </w:rPr>
      </w:pP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Child and Youth Safety and Wellbeing Policy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Employee Handbook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Grievance Policy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Member Protection Policy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Recruitment Policy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Risk Management Policy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Safeguarding Children Policy </w:t>
      </w:r>
    </w:p>
    <w:p w:rsidR="005B4279" w:rsidRPr="005B4279" w:rsidRDefault="005B4279" w:rsidP="00962E8A">
      <w:pPr>
        <w:spacing w:after="0" w:line="240" w:lineRule="auto"/>
        <w:jc w:val="both"/>
        <w:rPr>
          <w:rFonts w:ascii="Arial" w:hAnsi="Arial" w:cs="Arial"/>
          <w:sz w:val="24"/>
          <w:szCs w:val="24"/>
        </w:rPr>
      </w:pPr>
      <w:r w:rsidRPr="005B4279">
        <w:rPr>
          <w:rFonts w:ascii="Arial" w:hAnsi="Arial" w:cs="Arial"/>
          <w:sz w:val="24"/>
          <w:szCs w:val="24"/>
        </w:rPr>
        <w:t xml:space="preserve">• Social Media Policy </w:t>
      </w:r>
    </w:p>
    <w:p w:rsidR="00962E8A" w:rsidRDefault="005B4279" w:rsidP="00962E8A">
      <w:pPr>
        <w:spacing w:after="0" w:line="240" w:lineRule="auto"/>
        <w:jc w:val="both"/>
        <w:rPr>
          <w:rFonts w:ascii="Arial" w:hAnsi="Arial" w:cs="Arial"/>
          <w:sz w:val="24"/>
          <w:szCs w:val="24"/>
        </w:rPr>
      </w:pPr>
      <w:r w:rsidRPr="005B4279">
        <w:rPr>
          <w:rFonts w:ascii="Arial" w:hAnsi="Arial" w:cs="Arial"/>
          <w:sz w:val="24"/>
          <w:szCs w:val="24"/>
        </w:rPr>
        <w:t>• Unaccompanied Minors Policy</w:t>
      </w:r>
    </w:p>
    <w:p w:rsidR="00BE5B40" w:rsidRDefault="00BE5B40" w:rsidP="00962E8A">
      <w:pPr>
        <w:spacing w:after="0" w:line="240" w:lineRule="auto"/>
        <w:jc w:val="both"/>
        <w:rPr>
          <w:rFonts w:ascii="Arial" w:hAnsi="Arial" w:cs="Arial"/>
          <w:sz w:val="24"/>
          <w:szCs w:val="24"/>
        </w:rPr>
      </w:pPr>
    </w:p>
    <w:p w:rsidR="00BE5B40" w:rsidRDefault="00BE5B40" w:rsidP="00962E8A">
      <w:pPr>
        <w:spacing w:after="0" w:line="240" w:lineRule="auto"/>
        <w:jc w:val="both"/>
        <w:rPr>
          <w:rFonts w:ascii="Arial" w:hAnsi="Arial" w:cs="Arial"/>
          <w:sz w:val="24"/>
          <w:szCs w:val="24"/>
        </w:rPr>
      </w:pPr>
    </w:p>
    <w:p w:rsidR="00BE5B40" w:rsidRPr="00BE5B40" w:rsidRDefault="00BE5B40" w:rsidP="00BE5B40">
      <w:pPr>
        <w:rPr>
          <w:rFonts w:ascii="Arial" w:hAnsi="Arial" w:cs="Arial"/>
          <w:b/>
          <w:sz w:val="28"/>
          <w:szCs w:val="28"/>
        </w:rPr>
      </w:pPr>
      <w:r w:rsidRPr="00BE5B40">
        <w:rPr>
          <w:rFonts w:ascii="Arial" w:hAnsi="Arial" w:cs="Arial"/>
          <w:b/>
          <w:sz w:val="28"/>
          <w:szCs w:val="28"/>
        </w:rPr>
        <w:t>Support Services</w:t>
      </w:r>
    </w:p>
    <w:p w:rsidR="00BE5B40" w:rsidRPr="00D823FC" w:rsidRDefault="00BE5B40" w:rsidP="00BE5B40">
      <w:pPr>
        <w:jc w:val="both"/>
        <w:rPr>
          <w:rFonts w:ascii="Arial" w:hAnsi="Arial" w:cs="Arial"/>
        </w:rPr>
      </w:pPr>
      <w:r w:rsidRPr="00D823FC">
        <w:rPr>
          <w:rFonts w:ascii="Arial" w:hAnsi="Arial" w:cs="Arial"/>
        </w:rPr>
        <w:t xml:space="preserve">If you need to talk to someone now, immediate support is available from the following organisations: </w:t>
      </w:r>
    </w:p>
    <w:p w:rsidR="00BE5B40" w:rsidRPr="00D823FC" w:rsidRDefault="00BE5B40" w:rsidP="00BE5B40">
      <w:pPr>
        <w:ind w:left="709" w:hanging="142"/>
        <w:jc w:val="both"/>
        <w:rPr>
          <w:rFonts w:ascii="Arial" w:hAnsi="Arial" w:cs="Arial"/>
        </w:rPr>
      </w:pPr>
      <w:r w:rsidRPr="00D823FC">
        <w:rPr>
          <w:rFonts w:ascii="Arial" w:hAnsi="Arial" w:cs="Arial"/>
        </w:rPr>
        <w:t xml:space="preserve">• Lifeline (24 hours) 131 114 </w:t>
      </w:r>
    </w:p>
    <w:p w:rsidR="00BE5B40" w:rsidRPr="00D823FC" w:rsidRDefault="00BE5B40" w:rsidP="00BE5B40">
      <w:pPr>
        <w:ind w:left="709" w:hanging="142"/>
        <w:jc w:val="both"/>
        <w:rPr>
          <w:rFonts w:ascii="Arial" w:hAnsi="Arial" w:cs="Arial"/>
        </w:rPr>
      </w:pPr>
      <w:r w:rsidRPr="00D823FC">
        <w:rPr>
          <w:rFonts w:ascii="Arial" w:hAnsi="Arial" w:cs="Arial"/>
        </w:rPr>
        <w:t xml:space="preserve">• Beyond Blue 1300 224 636 </w:t>
      </w:r>
    </w:p>
    <w:p w:rsidR="00BE5B40" w:rsidRDefault="00BE5B40" w:rsidP="00BE5B40">
      <w:pPr>
        <w:ind w:left="709" w:hanging="142"/>
        <w:jc w:val="both"/>
        <w:rPr>
          <w:rFonts w:ascii="Arial" w:hAnsi="Arial" w:cs="Arial"/>
        </w:rPr>
      </w:pPr>
      <w:r w:rsidRPr="00D823FC">
        <w:rPr>
          <w:rFonts w:ascii="Arial" w:hAnsi="Arial" w:cs="Arial"/>
        </w:rPr>
        <w:t xml:space="preserve">• </w:t>
      </w:r>
      <w:hyperlink r:id="rId9" w:history="1">
        <w:r w:rsidRPr="00D823FC">
          <w:rPr>
            <w:rStyle w:val="Hyperlink"/>
            <w:rFonts w:ascii="Arial" w:hAnsi="Arial" w:cs="Arial"/>
          </w:rPr>
          <w:t>Beyond Blue Webchat Support Service</w:t>
        </w:r>
      </w:hyperlink>
    </w:p>
    <w:p w:rsidR="00BE5B40" w:rsidRPr="00E76470" w:rsidRDefault="00BE5B40" w:rsidP="00BE5B40">
      <w:pPr>
        <w:ind w:left="709" w:hanging="142"/>
        <w:jc w:val="both"/>
        <w:rPr>
          <w:rFonts w:ascii="Arial" w:hAnsi="Arial" w:cs="Arial"/>
        </w:rPr>
      </w:pPr>
      <w:r w:rsidRPr="00E76470">
        <w:rPr>
          <w:rFonts w:ascii="Arial" w:hAnsi="Arial" w:cs="Arial"/>
        </w:rPr>
        <w:t xml:space="preserve">• Victims of Crime Service 1300 300 238 </w:t>
      </w:r>
    </w:p>
    <w:p w:rsidR="00BE5B40" w:rsidRPr="002432EF" w:rsidRDefault="00BE5B40" w:rsidP="00BE5B40">
      <w:pPr>
        <w:ind w:left="709" w:hanging="142"/>
        <w:jc w:val="both"/>
        <w:rPr>
          <w:rFonts w:ascii="Arial" w:hAnsi="Arial" w:cs="Arial"/>
        </w:rPr>
      </w:pPr>
      <w:r w:rsidRPr="002432EF">
        <w:rPr>
          <w:rFonts w:ascii="Arial" w:hAnsi="Arial" w:cs="Arial"/>
        </w:rPr>
        <w:t xml:space="preserve">• Sexual Assault Support Service (24 hours) 1800 697 877 </w:t>
      </w:r>
    </w:p>
    <w:p w:rsidR="00BE5B40" w:rsidRPr="002432EF" w:rsidRDefault="00BE5B40" w:rsidP="00BE5B40">
      <w:pPr>
        <w:ind w:left="709" w:hanging="142"/>
        <w:jc w:val="both"/>
        <w:rPr>
          <w:rFonts w:ascii="Arial" w:hAnsi="Arial" w:cs="Arial"/>
        </w:rPr>
      </w:pPr>
      <w:r w:rsidRPr="002432EF">
        <w:rPr>
          <w:rFonts w:ascii="Arial" w:hAnsi="Arial" w:cs="Arial"/>
        </w:rPr>
        <w:t xml:space="preserve">• Laurel House Northern Tasmania (03) 6334 2740 </w:t>
      </w:r>
    </w:p>
    <w:p w:rsidR="00BE5B40" w:rsidRPr="002432EF" w:rsidRDefault="00BE5B40" w:rsidP="00BE5B40">
      <w:pPr>
        <w:ind w:left="709" w:hanging="142"/>
        <w:jc w:val="both"/>
        <w:rPr>
          <w:rFonts w:ascii="Arial" w:hAnsi="Arial" w:cs="Arial"/>
        </w:rPr>
      </w:pPr>
      <w:r w:rsidRPr="002432EF">
        <w:rPr>
          <w:rFonts w:ascii="Arial" w:hAnsi="Arial" w:cs="Arial"/>
        </w:rPr>
        <w:t xml:space="preserve">• Laurel House North-West Tasmania (03) 6431 9711 </w:t>
      </w:r>
    </w:p>
    <w:p w:rsidR="00BE5B40" w:rsidRPr="002432EF" w:rsidRDefault="00BE5B40" w:rsidP="00BE5B40">
      <w:pPr>
        <w:ind w:left="709" w:hanging="142"/>
        <w:jc w:val="both"/>
        <w:rPr>
          <w:rFonts w:ascii="Arial" w:hAnsi="Arial" w:cs="Arial"/>
        </w:rPr>
      </w:pPr>
      <w:r w:rsidRPr="002432EF">
        <w:rPr>
          <w:rFonts w:ascii="Arial" w:hAnsi="Arial" w:cs="Arial"/>
        </w:rPr>
        <w:t xml:space="preserve">• Blue Knot Foundation 1300 657 380 </w:t>
      </w:r>
    </w:p>
    <w:p w:rsidR="00BE5B40" w:rsidRPr="002432EF" w:rsidRDefault="00BE5B40" w:rsidP="00BE5B40">
      <w:pPr>
        <w:ind w:left="709" w:hanging="142"/>
        <w:jc w:val="both"/>
        <w:rPr>
          <w:rFonts w:ascii="Arial" w:hAnsi="Arial" w:cs="Arial"/>
        </w:rPr>
      </w:pPr>
      <w:r w:rsidRPr="002432EF">
        <w:rPr>
          <w:rFonts w:ascii="Arial" w:hAnsi="Arial" w:cs="Arial"/>
        </w:rPr>
        <w:t xml:space="preserve">• Child Abuse Prevention Services 1800 688 009 </w:t>
      </w:r>
    </w:p>
    <w:p w:rsidR="00BE5B40" w:rsidRPr="002432EF" w:rsidRDefault="00BE5B40" w:rsidP="00BE5B40">
      <w:pPr>
        <w:ind w:left="709" w:hanging="142"/>
        <w:jc w:val="both"/>
        <w:rPr>
          <w:rFonts w:ascii="Arial" w:hAnsi="Arial" w:cs="Arial"/>
        </w:rPr>
      </w:pPr>
      <w:r w:rsidRPr="002432EF">
        <w:rPr>
          <w:rFonts w:ascii="Arial" w:hAnsi="Arial" w:cs="Arial"/>
        </w:rPr>
        <w:t xml:space="preserve">• Strong Families, Safe Kids 1800 000 123 </w:t>
      </w:r>
    </w:p>
    <w:p w:rsidR="00BE5B40" w:rsidRPr="002432EF" w:rsidRDefault="00BE5B40" w:rsidP="00BE5B40">
      <w:pPr>
        <w:ind w:left="709" w:hanging="142"/>
        <w:jc w:val="both"/>
        <w:rPr>
          <w:rFonts w:ascii="Arial" w:hAnsi="Arial" w:cs="Arial"/>
        </w:rPr>
      </w:pPr>
      <w:r w:rsidRPr="002432EF">
        <w:rPr>
          <w:rFonts w:ascii="Arial" w:hAnsi="Arial" w:cs="Arial"/>
        </w:rPr>
        <w:t xml:space="preserve">• 1800 RESPECT 1800 737 732 </w:t>
      </w:r>
    </w:p>
    <w:p w:rsidR="00BE5B40" w:rsidRPr="002432EF" w:rsidRDefault="00BE5B40" w:rsidP="00BE5B40">
      <w:pPr>
        <w:ind w:left="709" w:hanging="142"/>
        <w:jc w:val="both"/>
        <w:rPr>
          <w:rFonts w:ascii="Arial" w:hAnsi="Arial" w:cs="Arial"/>
        </w:rPr>
      </w:pPr>
      <w:r w:rsidRPr="002432EF">
        <w:rPr>
          <w:rFonts w:ascii="Arial" w:hAnsi="Arial" w:cs="Arial"/>
        </w:rPr>
        <w:t xml:space="preserve">• Suicide Call Back Service 1300 659 467 </w:t>
      </w:r>
    </w:p>
    <w:p w:rsidR="00BE5B40" w:rsidRPr="002432EF" w:rsidRDefault="00BE5B40" w:rsidP="00BE5B40">
      <w:pPr>
        <w:ind w:left="709" w:hanging="142"/>
        <w:jc w:val="both"/>
        <w:rPr>
          <w:rFonts w:ascii="Arial" w:hAnsi="Arial" w:cs="Arial"/>
        </w:rPr>
      </w:pPr>
      <w:r w:rsidRPr="002432EF">
        <w:rPr>
          <w:rFonts w:ascii="Arial" w:hAnsi="Arial" w:cs="Arial"/>
        </w:rPr>
        <w:t xml:space="preserve">• Phone and Online Counselling (suicidecallbackservice.org.au) </w:t>
      </w:r>
    </w:p>
    <w:p w:rsidR="00BE5B40" w:rsidRPr="002432EF" w:rsidRDefault="00BE5B40" w:rsidP="00BE5B40">
      <w:pPr>
        <w:ind w:left="709" w:hanging="142"/>
        <w:jc w:val="both"/>
        <w:rPr>
          <w:rFonts w:ascii="Arial" w:hAnsi="Arial" w:cs="Arial"/>
        </w:rPr>
      </w:pPr>
      <w:r w:rsidRPr="002432EF">
        <w:rPr>
          <w:rFonts w:ascii="Arial" w:hAnsi="Arial" w:cs="Arial"/>
        </w:rPr>
        <w:t xml:space="preserve">• </w:t>
      </w:r>
      <w:proofErr w:type="spellStart"/>
      <w:r w:rsidRPr="002432EF">
        <w:rPr>
          <w:rFonts w:ascii="Arial" w:hAnsi="Arial" w:cs="Arial"/>
        </w:rPr>
        <w:t>MensLine</w:t>
      </w:r>
      <w:proofErr w:type="spellEnd"/>
      <w:r w:rsidRPr="002432EF">
        <w:rPr>
          <w:rFonts w:ascii="Arial" w:hAnsi="Arial" w:cs="Arial"/>
        </w:rPr>
        <w:t xml:space="preserve"> Australia 1300 789 978 </w:t>
      </w:r>
    </w:p>
    <w:p w:rsidR="00BE5B40" w:rsidRPr="002432EF" w:rsidRDefault="00BE5B40" w:rsidP="00BE5B40">
      <w:pPr>
        <w:ind w:left="709" w:hanging="142"/>
        <w:jc w:val="both"/>
        <w:rPr>
          <w:rFonts w:ascii="Arial" w:hAnsi="Arial" w:cs="Arial"/>
        </w:rPr>
      </w:pPr>
      <w:r w:rsidRPr="002432EF">
        <w:rPr>
          <w:rFonts w:ascii="Arial" w:hAnsi="Arial" w:cs="Arial"/>
        </w:rPr>
        <w:t xml:space="preserve">• Relationships Australia Tasmania 1300 364 277 </w:t>
      </w:r>
    </w:p>
    <w:p w:rsidR="00BE5B40" w:rsidRPr="00E76470" w:rsidRDefault="00BE5B40" w:rsidP="00BE5B40">
      <w:pPr>
        <w:jc w:val="both"/>
        <w:rPr>
          <w:rFonts w:ascii="Arial" w:hAnsi="Arial" w:cs="Arial"/>
        </w:rPr>
      </w:pPr>
      <w:r w:rsidRPr="00E76470">
        <w:rPr>
          <w:rFonts w:ascii="Arial" w:hAnsi="Arial" w:cs="Arial"/>
        </w:rPr>
        <w:t xml:space="preserve">For information on how to keep children safe, who to contact if you need help, as well as information on the signs of sexual abuse and grooming, please see the new Tell Someone website: </w:t>
      </w:r>
      <w:hyperlink r:id="rId10" w:history="1">
        <w:r w:rsidRPr="00E76470">
          <w:rPr>
            <w:rFonts w:ascii="Arial" w:hAnsi="Arial" w:cs="Arial"/>
          </w:rPr>
          <w:t>https://tellsomeone.tas.gov.au/</w:t>
        </w:r>
      </w:hyperlink>
      <w:r w:rsidRPr="00E76470">
        <w:rPr>
          <w:rFonts w:ascii="Arial" w:hAnsi="Arial" w:cs="Arial"/>
        </w:rPr>
        <w:t xml:space="preserve">. </w:t>
      </w:r>
    </w:p>
    <w:p w:rsidR="00BE5B40" w:rsidRDefault="00BE5B40" w:rsidP="00BE5B40">
      <w:pPr>
        <w:jc w:val="both"/>
        <w:rPr>
          <w:rFonts w:ascii="Arial" w:hAnsi="Arial" w:cs="Arial"/>
        </w:rPr>
      </w:pPr>
      <w:r w:rsidRPr="00E76470">
        <w:rPr>
          <w:rFonts w:ascii="Arial" w:hAnsi="Arial" w:cs="Arial"/>
        </w:rPr>
        <w:t>If a child is in immediate danger, dial 000. If you need more information, you can: Call:</w:t>
      </w:r>
      <w:r>
        <w:rPr>
          <w:rFonts w:ascii="Arial" w:hAnsi="Arial" w:cs="Arial"/>
        </w:rPr>
        <w:t xml:space="preserve"> </w:t>
      </w:r>
      <w:r w:rsidRPr="00E76470">
        <w:rPr>
          <w:rFonts w:ascii="Arial" w:hAnsi="Arial" w:cs="Arial"/>
        </w:rPr>
        <w:t xml:space="preserve">1800 093 758 between 9.00am and 5.00pm on weekdays (excluding public holidays), or Email: </w:t>
      </w:r>
      <w:hyperlink r:id="rId11" w:history="1">
        <w:r w:rsidRPr="00CF102D">
          <w:rPr>
            <w:rStyle w:val="Hyperlink"/>
            <w:rFonts w:ascii="Arial" w:hAnsi="Arial" w:cs="Arial"/>
          </w:rPr>
          <w:t>keepingchildrensafe@dpac.tas.gov.au</w:t>
        </w:r>
      </w:hyperlink>
      <w:r w:rsidRPr="00E76470">
        <w:rPr>
          <w:rFonts w:ascii="Arial" w:hAnsi="Arial" w:cs="Arial"/>
        </w:rPr>
        <w:t>.</w:t>
      </w:r>
    </w:p>
    <w:p w:rsidR="00BE5B40" w:rsidRDefault="00BE5B40" w:rsidP="00BE5B40">
      <w:pPr>
        <w:jc w:val="both"/>
        <w:rPr>
          <w:rFonts w:ascii="Arial" w:hAnsi="Arial" w:cs="Arial"/>
        </w:rPr>
      </w:pPr>
    </w:p>
    <w:p w:rsidR="00BE5B40" w:rsidRPr="00BE5B40" w:rsidRDefault="00BE5B40" w:rsidP="00BE5B40">
      <w:pPr>
        <w:rPr>
          <w:rFonts w:ascii="Arial" w:hAnsi="Arial" w:cs="Arial"/>
          <w:b/>
          <w:sz w:val="28"/>
          <w:szCs w:val="28"/>
        </w:rPr>
      </w:pPr>
      <w:r w:rsidRPr="00BE5B40">
        <w:rPr>
          <w:rFonts w:ascii="Arial" w:hAnsi="Arial" w:cs="Arial"/>
          <w:b/>
          <w:sz w:val="28"/>
          <w:szCs w:val="28"/>
        </w:rPr>
        <w:lastRenderedPageBreak/>
        <w:t>Approval</w:t>
      </w:r>
    </w:p>
    <w:tbl>
      <w:tblPr>
        <w:tblStyle w:val="TableGrid"/>
        <w:tblW w:w="0" w:type="auto"/>
        <w:tblInd w:w="562" w:type="dxa"/>
        <w:tblLook w:val="04A0" w:firstRow="1" w:lastRow="0" w:firstColumn="1" w:lastColumn="0" w:noHBand="0" w:noVBand="1"/>
      </w:tblPr>
      <w:tblGrid>
        <w:gridCol w:w="3686"/>
        <w:gridCol w:w="4111"/>
      </w:tblGrid>
      <w:tr w:rsidR="00BE5B40" w:rsidTr="00982B64">
        <w:tc>
          <w:tcPr>
            <w:tcW w:w="3686" w:type="dxa"/>
          </w:tcPr>
          <w:p w:rsidR="00BE5B40" w:rsidRDefault="00BE5B40" w:rsidP="00982B64">
            <w:pPr>
              <w:spacing w:before="120" w:after="120"/>
              <w:rPr>
                <w:rFonts w:ascii="Arial" w:hAnsi="Arial" w:cs="Arial"/>
              </w:rPr>
            </w:pPr>
            <w:r>
              <w:rPr>
                <w:rFonts w:ascii="Arial" w:hAnsi="Arial" w:cs="Arial"/>
              </w:rPr>
              <w:t>Owner:</w:t>
            </w:r>
          </w:p>
        </w:tc>
        <w:tc>
          <w:tcPr>
            <w:tcW w:w="4111" w:type="dxa"/>
          </w:tcPr>
          <w:p w:rsidR="00BE5B40" w:rsidRDefault="00BE5B40" w:rsidP="00982B64">
            <w:pPr>
              <w:spacing w:before="120" w:after="120"/>
              <w:rPr>
                <w:rFonts w:ascii="Arial" w:hAnsi="Arial" w:cs="Arial"/>
              </w:rPr>
            </w:pPr>
            <w:r>
              <w:rPr>
                <w:rFonts w:ascii="Arial" w:hAnsi="Arial" w:cs="Arial"/>
              </w:rPr>
              <w:t>Dominoes Basketball Club</w:t>
            </w:r>
          </w:p>
        </w:tc>
      </w:tr>
      <w:tr w:rsidR="00BE5B40" w:rsidTr="00982B64">
        <w:tc>
          <w:tcPr>
            <w:tcW w:w="3686" w:type="dxa"/>
          </w:tcPr>
          <w:p w:rsidR="00BE5B40" w:rsidRDefault="00BE5B40" w:rsidP="00982B64">
            <w:pPr>
              <w:spacing w:before="120" w:after="120"/>
              <w:rPr>
                <w:rFonts w:ascii="Arial" w:hAnsi="Arial" w:cs="Arial"/>
              </w:rPr>
            </w:pPr>
            <w:r>
              <w:rPr>
                <w:rFonts w:ascii="Arial" w:hAnsi="Arial" w:cs="Arial"/>
              </w:rPr>
              <w:t>Creator:</w:t>
            </w:r>
          </w:p>
        </w:tc>
        <w:tc>
          <w:tcPr>
            <w:tcW w:w="4111" w:type="dxa"/>
          </w:tcPr>
          <w:p w:rsidR="00BE5B40" w:rsidRDefault="00BE5B40" w:rsidP="00982B64">
            <w:pPr>
              <w:spacing w:before="120" w:after="120"/>
              <w:rPr>
                <w:rFonts w:ascii="Arial" w:hAnsi="Arial" w:cs="Arial"/>
              </w:rPr>
            </w:pPr>
            <w:r>
              <w:rPr>
                <w:rFonts w:ascii="Arial" w:hAnsi="Arial" w:cs="Arial"/>
              </w:rPr>
              <w:t>Dominoes Safeguarding Officer</w:t>
            </w:r>
          </w:p>
        </w:tc>
      </w:tr>
      <w:tr w:rsidR="00BE5B40" w:rsidTr="00982B64">
        <w:tc>
          <w:tcPr>
            <w:tcW w:w="3686" w:type="dxa"/>
          </w:tcPr>
          <w:p w:rsidR="00BE5B40" w:rsidRDefault="00BE5B40" w:rsidP="00982B64">
            <w:pPr>
              <w:spacing w:before="120" w:after="120"/>
              <w:rPr>
                <w:rFonts w:ascii="Arial" w:hAnsi="Arial" w:cs="Arial"/>
              </w:rPr>
            </w:pPr>
            <w:r>
              <w:rPr>
                <w:rFonts w:ascii="Arial" w:hAnsi="Arial" w:cs="Arial"/>
              </w:rPr>
              <w:t>Approver:</w:t>
            </w:r>
          </w:p>
        </w:tc>
        <w:tc>
          <w:tcPr>
            <w:tcW w:w="4111" w:type="dxa"/>
          </w:tcPr>
          <w:p w:rsidR="00BE5B40" w:rsidRDefault="00BE5B40" w:rsidP="00982B64">
            <w:pPr>
              <w:spacing w:before="120" w:after="120"/>
              <w:rPr>
                <w:rFonts w:ascii="Arial" w:hAnsi="Arial" w:cs="Arial"/>
              </w:rPr>
            </w:pPr>
            <w:r>
              <w:rPr>
                <w:rFonts w:ascii="Arial" w:hAnsi="Arial" w:cs="Arial"/>
              </w:rPr>
              <w:t>President</w:t>
            </w:r>
          </w:p>
        </w:tc>
      </w:tr>
      <w:tr w:rsidR="00BE5B40" w:rsidTr="00982B64">
        <w:tc>
          <w:tcPr>
            <w:tcW w:w="3686" w:type="dxa"/>
          </w:tcPr>
          <w:p w:rsidR="00BE5B40" w:rsidRDefault="00BE5B40" w:rsidP="00982B64">
            <w:pPr>
              <w:spacing w:before="120" w:after="120"/>
              <w:rPr>
                <w:rFonts w:ascii="Arial" w:hAnsi="Arial" w:cs="Arial"/>
              </w:rPr>
            </w:pPr>
            <w:r>
              <w:rPr>
                <w:rFonts w:ascii="Arial" w:hAnsi="Arial" w:cs="Arial"/>
              </w:rPr>
              <w:t>Date Approved:</w:t>
            </w:r>
          </w:p>
        </w:tc>
        <w:tc>
          <w:tcPr>
            <w:tcW w:w="4111" w:type="dxa"/>
          </w:tcPr>
          <w:p w:rsidR="00BE5B40" w:rsidRDefault="00BE5B40" w:rsidP="00982B64">
            <w:pPr>
              <w:spacing w:before="120" w:after="120"/>
              <w:rPr>
                <w:rFonts w:ascii="Arial" w:hAnsi="Arial" w:cs="Arial"/>
              </w:rPr>
            </w:pPr>
            <w:r>
              <w:rPr>
                <w:rFonts w:ascii="Arial" w:hAnsi="Arial" w:cs="Arial"/>
              </w:rPr>
              <w:t>30</w:t>
            </w:r>
            <w:r w:rsidRPr="009E4769">
              <w:rPr>
                <w:rFonts w:ascii="Arial" w:hAnsi="Arial" w:cs="Arial"/>
                <w:vertAlign w:val="superscript"/>
              </w:rPr>
              <w:t>th</w:t>
            </w:r>
            <w:r>
              <w:rPr>
                <w:rFonts w:ascii="Arial" w:hAnsi="Arial" w:cs="Arial"/>
              </w:rPr>
              <w:t xml:space="preserve"> June 2024</w:t>
            </w:r>
          </w:p>
        </w:tc>
      </w:tr>
      <w:tr w:rsidR="00BE5B40" w:rsidTr="00982B64">
        <w:tc>
          <w:tcPr>
            <w:tcW w:w="3686" w:type="dxa"/>
          </w:tcPr>
          <w:p w:rsidR="00BE5B40" w:rsidRDefault="00BE5B40" w:rsidP="00982B64">
            <w:pPr>
              <w:spacing w:before="120" w:after="120"/>
              <w:rPr>
                <w:rFonts w:ascii="Arial" w:hAnsi="Arial" w:cs="Arial"/>
              </w:rPr>
            </w:pPr>
            <w:r>
              <w:rPr>
                <w:rFonts w:ascii="Arial" w:hAnsi="Arial" w:cs="Arial"/>
              </w:rPr>
              <w:t>Effective Date:</w:t>
            </w:r>
          </w:p>
        </w:tc>
        <w:tc>
          <w:tcPr>
            <w:tcW w:w="4111" w:type="dxa"/>
          </w:tcPr>
          <w:p w:rsidR="00BE5B40" w:rsidRDefault="00BE5B40" w:rsidP="00982B64">
            <w:pPr>
              <w:spacing w:before="120" w:after="120"/>
              <w:rPr>
                <w:rFonts w:ascii="Arial" w:hAnsi="Arial" w:cs="Arial"/>
              </w:rPr>
            </w:pPr>
            <w:r>
              <w:rPr>
                <w:rFonts w:ascii="Arial" w:hAnsi="Arial" w:cs="Arial"/>
              </w:rPr>
              <w:t>1 July 2024</w:t>
            </w:r>
          </w:p>
        </w:tc>
      </w:tr>
      <w:tr w:rsidR="00BE5B40" w:rsidTr="00982B64">
        <w:tc>
          <w:tcPr>
            <w:tcW w:w="3686" w:type="dxa"/>
          </w:tcPr>
          <w:p w:rsidR="00BE5B40" w:rsidRDefault="00BE5B40" w:rsidP="00982B64">
            <w:pPr>
              <w:spacing w:before="120" w:after="120"/>
              <w:rPr>
                <w:rFonts w:ascii="Arial" w:hAnsi="Arial" w:cs="Arial"/>
              </w:rPr>
            </w:pPr>
            <w:r>
              <w:rPr>
                <w:rFonts w:ascii="Arial" w:hAnsi="Arial" w:cs="Arial"/>
              </w:rPr>
              <w:t>Review Date:</w:t>
            </w:r>
          </w:p>
        </w:tc>
        <w:tc>
          <w:tcPr>
            <w:tcW w:w="4111" w:type="dxa"/>
          </w:tcPr>
          <w:p w:rsidR="00BE5B40" w:rsidRDefault="00BE5B40" w:rsidP="00982B64">
            <w:pPr>
              <w:spacing w:before="120" w:after="120"/>
              <w:rPr>
                <w:rFonts w:ascii="Arial" w:hAnsi="Arial" w:cs="Arial"/>
              </w:rPr>
            </w:pPr>
            <w:r>
              <w:rPr>
                <w:rFonts w:ascii="Arial" w:hAnsi="Arial" w:cs="Arial"/>
              </w:rPr>
              <w:t>1 July 2027 – every 3 years</w:t>
            </w:r>
          </w:p>
        </w:tc>
      </w:tr>
    </w:tbl>
    <w:p w:rsidR="00BE5B40" w:rsidRPr="00D823FC" w:rsidRDefault="00BE5B40" w:rsidP="00BE5B40">
      <w:pPr>
        <w:jc w:val="both"/>
        <w:rPr>
          <w:rFonts w:ascii="Arial" w:hAnsi="Arial" w:cs="Arial"/>
        </w:rPr>
      </w:pPr>
    </w:p>
    <w:p w:rsidR="00BE5B40" w:rsidRPr="005B4279" w:rsidRDefault="00BE5B40" w:rsidP="00962E8A">
      <w:pPr>
        <w:spacing w:after="0" w:line="240" w:lineRule="auto"/>
        <w:jc w:val="both"/>
        <w:rPr>
          <w:rFonts w:ascii="Arial" w:hAnsi="Arial" w:cs="Arial"/>
          <w:sz w:val="24"/>
          <w:szCs w:val="24"/>
        </w:rPr>
      </w:pPr>
    </w:p>
    <w:sectPr w:rsidR="00BE5B40" w:rsidRPr="005B4279" w:rsidSect="002A7F38">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07FA"/>
    <w:multiLevelType w:val="hybridMultilevel"/>
    <w:tmpl w:val="8A80DA16"/>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 w15:restartNumberingAfterBreak="0">
    <w:nsid w:val="165A1DB2"/>
    <w:multiLevelType w:val="hybridMultilevel"/>
    <w:tmpl w:val="D54664C8"/>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 w15:restartNumberingAfterBreak="0">
    <w:nsid w:val="2C3652C3"/>
    <w:multiLevelType w:val="hybridMultilevel"/>
    <w:tmpl w:val="8AA2D038"/>
    <w:lvl w:ilvl="0" w:tplc="0C09000B">
      <w:start w:val="1"/>
      <w:numFmt w:val="bullet"/>
      <w:lvlText w:val=""/>
      <w:lvlJc w:val="left"/>
      <w:pPr>
        <w:ind w:left="1713" w:hanging="360"/>
      </w:pPr>
      <w:rPr>
        <w:rFonts w:ascii="Wingdings" w:hAnsi="Wingdings" w:hint="default"/>
      </w:rPr>
    </w:lvl>
    <w:lvl w:ilvl="1" w:tplc="0C090003">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467A0145"/>
    <w:multiLevelType w:val="hybridMultilevel"/>
    <w:tmpl w:val="B97EAA78"/>
    <w:lvl w:ilvl="0" w:tplc="0C09000B">
      <w:start w:val="1"/>
      <w:numFmt w:val="bullet"/>
      <w:lvlText w:val=""/>
      <w:lvlJc w:val="left"/>
      <w:pPr>
        <w:ind w:left="1713" w:hanging="360"/>
      </w:pPr>
      <w:rPr>
        <w:rFonts w:ascii="Wingdings" w:hAnsi="Wingdings" w:hint="default"/>
      </w:rPr>
    </w:lvl>
    <w:lvl w:ilvl="1" w:tplc="0C09000B">
      <w:start w:val="1"/>
      <w:numFmt w:val="bullet"/>
      <w:lvlText w:val=""/>
      <w:lvlJc w:val="left"/>
      <w:pPr>
        <w:ind w:left="2433" w:hanging="360"/>
      </w:pPr>
      <w:rPr>
        <w:rFonts w:ascii="Wingdings" w:hAnsi="Wingdings"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497D79C4"/>
    <w:multiLevelType w:val="hybridMultilevel"/>
    <w:tmpl w:val="6CE28AC2"/>
    <w:lvl w:ilvl="0" w:tplc="0C09000B">
      <w:start w:val="1"/>
      <w:numFmt w:val="bullet"/>
      <w:lvlText w:val=""/>
      <w:lvlJc w:val="left"/>
      <w:pPr>
        <w:ind w:left="2138" w:hanging="360"/>
      </w:pPr>
      <w:rPr>
        <w:rFonts w:ascii="Wingdings" w:hAnsi="Wingding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5" w15:restartNumberingAfterBreak="0">
    <w:nsid w:val="4C3B2579"/>
    <w:multiLevelType w:val="hybridMultilevel"/>
    <w:tmpl w:val="A9B2B126"/>
    <w:lvl w:ilvl="0" w:tplc="041642F4">
      <w:start w:val="1"/>
      <w:numFmt w:val="bullet"/>
      <w:lvlText w:val="•"/>
      <w:lvlJc w:val="left"/>
      <w:pPr>
        <w:ind w:left="786" w:hanging="360"/>
      </w:pPr>
      <w:rPr>
        <w:rFonts w:ascii="Arial" w:eastAsiaTheme="minorHAnsi" w:hAnsi="Arial" w:cs="Arial" w:hint="default"/>
      </w:rPr>
    </w:lvl>
    <w:lvl w:ilvl="1" w:tplc="B010F6A8">
      <w:numFmt w:val="bullet"/>
      <w:lvlText w:val=""/>
      <w:lvlJc w:val="left"/>
      <w:pPr>
        <w:ind w:left="1581" w:hanging="435"/>
      </w:pPr>
      <w:rPr>
        <w:rFonts w:ascii="Symbol" w:eastAsiaTheme="minorHAnsi" w:hAnsi="Symbol" w:cs="Arial"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59A43D2A"/>
    <w:multiLevelType w:val="hybridMultilevel"/>
    <w:tmpl w:val="454E4D04"/>
    <w:lvl w:ilvl="0" w:tplc="0C09000F">
      <w:start w:val="1"/>
      <w:numFmt w:val="decimal"/>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06"/>
    <w:rsid w:val="00114EF7"/>
    <w:rsid w:val="0021757D"/>
    <w:rsid w:val="00261D84"/>
    <w:rsid w:val="00291CD4"/>
    <w:rsid w:val="002A7F38"/>
    <w:rsid w:val="004221D8"/>
    <w:rsid w:val="00451343"/>
    <w:rsid w:val="005B4279"/>
    <w:rsid w:val="006C3EFD"/>
    <w:rsid w:val="00836ADC"/>
    <w:rsid w:val="008D6D58"/>
    <w:rsid w:val="00962E8A"/>
    <w:rsid w:val="009A4114"/>
    <w:rsid w:val="009B0279"/>
    <w:rsid w:val="00AD2DE3"/>
    <w:rsid w:val="00B50333"/>
    <w:rsid w:val="00BA4106"/>
    <w:rsid w:val="00BD1CC9"/>
    <w:rsid w:val="00BE5B40"/>
    <w:rsid w:val="00CB3715"/>
    <w:rsid w:val="00E41BAD"/>
    <w:rsid w:val="00E53963"/>
    <w:rsid w:val="00E9548C"/>
    <w:rsid w:val="00FE3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7A9AF-28D1-4E03-8643-1979FB6F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14"/>
    <w:pPr>
      <w:ind w:left="720"/>
      <w:contextualSpacing/>
    </w:pPr>
  </w:style>
  <w:style w:type="character" w:styleId="Hyperlink">
    <w:name w:val="Hyperlink"/>
    <w:basedOn w:val="DefaultParagraphFont"/>
    <w:uiPriority w:val="99"/>
    <w:unhideWhenUsed/>
    <w:rsid w:val="00451343"/>
    <w:rPr>
      <w:color w:val="0563C1" w:themeColor="hyperlink"/>
      <w:u w:val="single"/>
    </w:rPr>
  </w:style>
  <w:style w:type="table" w:styleId="TableGrid">
    <w:name w:val="Table Grid"/>
    <w:basedOn w:val="TableNormal"/>
    <w:uiPriority w:val="39"/>
    <w:rsid w:val="00BE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oesbasketballclub@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inoesbasketballclub@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ice.tas.gov.au/__data/assets/pdf_file/0007/711853/Information-sheet-Reportable-Conduct-July-2023.pdf" TargetMode="External"/><Relationship Id="rId11" Type="http://schemas.openxmlformats.org/officeDocument/2006/relationships/hyperlink" Target="mailto:keepingchildrensafe@dpac.tas.gov.au" TargetMode="External"/><Relationship Id="rId5" Type="http://schemas.openxmlformats.org/officeDocument/2006/relationships/image" Target="media/image1.JPG"/><Relationship Id="rId10" Type="http://schemas.openxmlformats.org/officeDocument/2006/relationships/hyperlink" Target="https://tellsomeone.tas.gov.au/" TargetMode="External"/><Relationship Id="rId4" Type="http://schemas.openxmlformats.org/officeDocument/2006/relationships/webSettings" Target="webSettings.xml"/><Relationship Id="rId9" Type="http://schemas.openxmlformats.org/officeDocument/2006/relationships/hyperlink" Target="https://www.beyondblue.org.au/get-support/talk-to-a-counsellor/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Ogg</dc:creator>
  <cp:keywords/>
  <dc:description/>
  <cp:lastModifiedBy>Angela Ogg</cp:lastModifiedBy>
  <cp:revision>14</cp:revision>
  <cp:lastPrinted>2025-02-04T06:30:00Z</cp:lastPrinted>
  <dcterms:created xsi:type="dcterms:W3CDTF">2025-02-05T03:11:00Z</dcterms:created>
  <dcterms:modified xsi:type="dcterms:W3CDTF">2025-02-05T04:10:00Z</dcterms:modified>
</cp:coreProperties>
</file>